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DF40E" w14:textId="4998D7D3" w:rsidR="0047449B" w:rsidRPr="0047449B" w:rsidRDefault="0047449B" w:rsidP="0047449B">
      <w:pPr>
        <w:jc w:val="center"/>
        <w:rPr>
          <w:rFonts w:hint="eastAsia"/>
          <w:b/>
          <w:bCs/>
        </w:rPr>
      </w:pPr>
      <w:r w:rsidRPr="0047449B">
        <w:rPr>
          <w:rFonts w:hint="eastAsia"/>
          <w:b/>
          <w:bCs/>
        </w:rPr>
        <w:t>天翼云</w:t>
      </w:r>
      <w:r>
        <w:rPr>
          <w:rFonts w:hint="eastAsia"/>
          <w:b/>
          <w:bCs/>
        </w:rPr>
        <w:t>息壤-科研助手</w:t>
      </w:r>
      <w:r w:rsidR="00525BFB">
        <w:rPr>
          <w:rFonts w:hint="eastAsia"/>
          <w:b/>
          <w:bCs/>
        </w:rPr>
        <w:t>SSH服务使用协议</w:t>
      </w:r>
    </w:p>
    <w:p w14:paraId="1C759850" w14:textId="0D5BC73D" w:rsidR="0047449B" w:rsidRDefault="0047449B" w:rsidP="0047449B">
      <w:pPr>
        <w:ind w:firstLine="420"/>
        <w:jc w:val="right"/>
        <w:rPr>
          <w:rFonts w:hint="eastAsia"/>
        </w:rPr>
      </w:pPr>
      <w:r w:rsidRPr="0047449B">
        <w:rPr>
          <w:rFonts w:hint="eastAsia"/>
        </w:rPr>
        <w:t>版本生效日期：2024-</w:t>
      </w:r>
      <w:r w:rsidR="00525BFB">
        <w:rPr>
          <w:rFonts w:hint="eastAsia"/>
        </w:rPr>
        <w:t>12</w:t>
      </w:r>
      <w:r w:rsidRPr="0047449B">
        <w:rPr>
          <w:rFonts w:hint="eastAsia"/>
        </w:rPr>
        <w:t>-</w:t>
      </w:r>
      <w:r>
        <w:rPr>
          <w:rFonts w:hint="eastAsia"/>
        </w:rPr>
        <w:t>22</w:t>
      </w:r>
    </w:p>
    <w:p w14:paraId="4C7BB5BC" w14:textId="77777777" w:rsidR="0047449B" w:rsidRPr="0047449B" w:rsidRDefault="0047449B" w:rsidP="0047449B">
      <w:pPr>
        <w:rPr>
          <w:rFonts w:hint="eastAsia"/>
        </w:rPr>
      </w:pPr>
      <w:r w:rsidRPr="0047449B">
        <w:rPr>
          <w:rFonts w:hint="eastAsia"/>
          <w:b/>
          <w:bCs/>
        </w:rPr>
        <w:t>特别提示：</w:t>
      </w:r>
    </w:p>
    <w:p w14:paraId="40F7C3B1" w14:textId="1D79B786" w:rsidR="0047449B" w:rsidRPr="00525BFB" w:rsidRDefault="0047449B" w:rsidP="00525BFB">
      <w:pPr>
        <w:rPr>
          <w:rFonts w:hint="eastAsia"/>
          <w:b/>
          <w:bCs/>
        </w:rPr>
      </w:pPr>
      <w:r w:rsidRPr="0047449B">
        <w:rPr>
          <w:rFonts w:hint="eastAsia"/>
        </w:rPr>
        <w:t>天翼云</w:t>
      </w:r>
      <w:r>
        <w:rPr>
          <w:rFonts w:hint="eastAsia"/>
        </w:rPr>
        <w:t>息壤-科研助手</w:t>
      </w:r>
      <w:r w:rsidRPr="0047449B">
        <w:rPr>
          <w:rFonts w:hint="eastAsia"/>
        </w:rPr>
        <w:t>平台（</w:t>
      </w:r>
      <w:r w:rsidR="00AA1194">
        <w:rPr>
          <w:rFonts w:hint="eastAsia"/>
        </w:rPr>
        <w:t>esx</w:t>
      </w:r>
      <w:r w:rsidRPr="0047449B">
        <w:rPr>
          <w:rFonts w:hint="eastAsia"/>
        </w:rPr>
        <w:t>.ctyun.cn，简称“</w:t>
      </w:r>
      <w:r>
        <w:rPr>
          <w:rFonts w:hint="eastAsia"/>
        </w:rPr>
        <w:t>息壤-科研助手</w:t>
      </w:r>
      <w:r w:rsidRPr="0047449B">
        <w:rPr>
          <w:rFonts w:hint="eastAsia"/>
        </w:rPr>
        <w:t>平台”）由天翼云科技有限公司（“我们”或“天翼云公司”）创建和运营。</w:t>
      </w:r>
      <w:r w:rsidRPr="0047449B">
        <w:rPr>
          <w:rFonts w:hint="eastAsia"/>
          <w:b/>
          <w:bCs/>
        </w:rPr>
        <w:t>客户在登录和使用</w:t>
      </w:r>
      <w:r>
        <w:rPr>
          <w:rFonts w:hint="eastAsia"/>
          <w:b/>
          <w:bCs/>
        </w:rPr>
        <w:t>息壤-科研助手</w:t>
      </w:r>
      <w:r w:rsidRPr="0047449B">
        <w:rPr>
          <w:rFonts w:hint="eastAsia"/>
          <w:b/>
          <w:bCs/>
        </w:rPr>
        <w:t>平台前或订购</w:t>
      </w:r>
      <w:r>
        <w:rPr>
          <w:rFonts w:hint="eastAsia"/>
          <w:b/>
          <w:bCs/>
        </w:rPr>
        <w:t>息壤-科研助手</w:t>
      </w:r>
      <w:r w:rsidRPr="0047449B">
        <w:rPr>
          <w:rFonts w:hint="eastAsia"/>
          <w:b/>
          <w:bCs/>
        </w:rPr>
        <w:t>平台内的相关服务前，敬请认真阅读、充分理解《</w:t>
      </w:r>
      <w:r w:rsidR="00525BFB" w:rsidRPr="0047449B">
        <w:rPr>
          <w:rFonts w:hint="eastAsia"/>
          <w:b/>
          <w:bCs/>
        </w:rPr>
        <w:t>天翼云</w:t>
      </w:r>
      <w:r w:rsidR="00525BFB">
        <w:rPr>
          <w:rFonts w:hint="eastAsia"/>
          <w:b/>
          <w:bCs/>
        </w:rPr>
        <w:t>息壤-科研助手SSH服务使用协议</w:t>
      </w:r>
      <w:r w:rsidRPr="0047449B">
        <w:rPr>
          <w:rFonts w:hint="eastAsia"/>
          <w:b/>
          <w:bCs/>
        </w:rPr>
        <w:t>》（“本协议”）全部内容，包括但不限于免除或者限制天翼云公司责任的条款、对客户权利进行限制的条款等，该等条款将以加粗字体或其他醒目形式提示。</w:t>
      </w:r>
    </w:p>
    <w:p w14:paraId="7C1B2155" w14:textId="0711123F" w:rsidR="0047449B" w:rsidRPr="00525BFB" w:rsidRDefault="0047449B" w:rsidP="00525BFB">
      <w:pPr>
        <w:rPr>
          <w:rFonts w:hint="eastAsia"/>
          <w:b/>
          <w:bCs/>
        </w:rPr>
      </w:pPr>
      <w:r w:rsidRPr="0047449B">
        <w:rPr>
          <w:rFonts w:hint="eastAsia"/>
          <w:b/>
          <w:bCs/>
        </w:rPr>
        <w:t>《</w:t>
      </w:r>
      <w:r w:rsidR="00525BFB" w:rsidRPr="0047449B">
        <w:rPr>
          <w:rFonts w:hint="eastAsia"/>
          <w:b/>
          <w:bCs/>
        </w:rPr>
        <w:t>天翼云</w:t>
      </w:r>
      <w:r w:rsidR="00525BFB">
        <w:rPr>
          <w:rFonts w:hint="eastAsia"/>
          <w:b/>
          <w:bCs/>
        </w:rPr>
        <w:t>息壤-科研助手SSH服务使用协议</w:t>
      </w:r>
      <w:r w:rsidRPr="0047449B">
        <w:rPr>
          <w:rFonts w:hint="eastAsia"/>
          <w:b/>
          <w:bCs/>
        </w:rPr>
        <w:t>》（“本协议”）系客户与天翼云科技有限公司（客户与天翼云公司合称为“双方”）签订的，关于客户登录、使用</w:t>
      </w:r>
      <w:r>
        <w:rPr>
          <w:rFonts w:hint="eastAsia"/>
          <w:b/>
          <w:bCs/>
        </w:rPr>
        <w:t>息壤-科研助手</w:t>
      </w:r>
      <w:r w:rsidRPr="0047449B">
        <w:rPr>
          <w:rFonts w:hint="eastAsia"/>
          <w:b/>
          <w:bCs/>
        </w:rPr>
        <w:t>平台，以及关于客户向天翼云公司购买、由天翼云公司向客户提供</w:t>
      </w:r>
      <w:r>
        <w:rPr>
          <w:rFonts w:hint="eastAsia"/>
          <w:b/>
          <w:bCs/>
        </w:rPr>
        <w:t>息壤-科研助手</w:t>
      </w:r>
      <w:r w:rsidRPr="0047449B">
        <w:rPr>
          <w:rFonts w:hint="eastAsia"/>
          <w:b/>
          <w:bCs/>
        </w:rPr>
        <w:t>平台内相关服务的约定。</w:t>
      </w:r>
    </w:p>
    <w:p w14:paraId="37DAB762" w14:textId="12E2902C" w:rsidR="0047449B" w:rsidRPr="0047449B" w:rsidRDefault="0047449B" w:rsidP="0047449B">
      <w:pPr>
        <w:rPr>
          <w:rFonts w:hint="eastAsia"/>
        </w:rPr>
      </w:pPr>
      <w:r w:rsidRPr="0047449B">
        <w:rPr>
          <w:rFonts w:hint="eastAsia"/>
        </w:rPr>
        <w:t>如果客户对本协议有疑问，请通过本协议载明的方式询问，天翼云公司将向客户进行解释和说明。 </w:t>
      </w:r>
      <w:r w:rsidRPr="0047449B">
        <w:rPr>
          <w:rFonts w:hint="eastAsia"/>
          <w:b/>
          <w:bCs/>
        </w:rPr>
        <w:t>如果客户不同意本协议的任何内容或者无法准确理解天翼云公司的解释，请不要使用</w:t>
      </w:r>
      <w:r>
        <w:rPr>
          <w:rFonts w:hint="eastAsia"/>
          <w:b/>
          <w:bCs/>
        </w:rPr>
        <w:t>息壤-科研助手</w:t>
      </w:r>
      <w:r w:rsidRPr="0047449B">
        <w:rPr>
          <w:rFonts w:hint="eastAsia"/>
          <w:b/>
          <w:bCs/>
        </w:rPr>
        <w:t>平台或订购</w:t>
      </w:r>
      <w:r w:rsidRPr="0047449B">
        <w:rPr>
          <w:rFonts w:hint="eastAsia"/>
        </w:rPr>
        <w:t> </w:t>
      </w:r>
      <w:r w:rsidRPr="0047449B">
        <w:rPr>
          <w:rFonts w:hint="eastAsia"/>
          <w:b/>
          <w:bCs/>
        </w:rPr>
        <w:t>/</w:t>
      </w:r>
      <w:r w:rsidRPr="0047449B">
        <w:rPr>
          <w:rFonts w:hint="eastAsia"/>
        </w:rPr>
        <w:t> </w:t>
      </w:r>
      <w:r w:rsidRPr="0047449B">
        <w:rPr>
          <w:rFonts w:hint="eastAsia"/>
          <w:b/>
          <w:bCs/>
        </w:rPr>
        <w:t>使用</w:t>
      </w:r>
      <w:r>
        <w:rPr>
          <w:rFonts w:hint="eastAsia"/>
          <w:b/>
          <w:bCs/>
        </w:rPr>
        <w:t>息壤-科研助手</w:t>
      </w:r>
      <w:r w:rsidRPr="0047449B">
        <w:rPr>
          <w:rFonts w:hint="eastAsia"/>
          <w:b/>
          <w:bCs/>
        </w:rPr>
        <w:t>平台内相关服务。</w:t>
      </w:r>
    </w:p>
    <w:p w14:paraId="5CBA0E08" w14:textId="4AED36E6" w:rsidR="0047449B" w:rsidRPr="0047449B" w:rsidRDefault="0047449B" w:rsidP="0047449B">
      <w:pPr>
        <w:rPr>
          <w:rFonts w:hint="eastAsia"/>
        </w:rPr>
      </w:pPr>
      <w:r w:rsidRPr="0047449B">
        <w:rPr>
          <w:rFonts w:hint="eastAsia"/>
          <w:b/>
          <w:bCs/>
        </w:rPr>
        <w:t>当客户通过网络页面点击确认、订购或以其他任何方式实际使用</w:t>
      </w:r>
      <w:r>
        <w:rPr>
          <w:rFonts w:hint="eastAsia"/>
          <w:b/>
          <w:bCs/>
        </w:rPr>
        <w:t>息壤-科研助手</w:t>
      </w:r>
      <w:r w:rsidRPr="0047449B">
        <w:rPr>
          <w:rFonts w:hint="eastAsia"/>
          <w:b/>
          <w:bCs/>
        </w:rPr>
        <w:t>平台或</w:t>
      </w:r>
      <w:r>
        <w:rPr>
          <w:rFonts w:hint="eastAsia"/>
          <w:b/>
          <w:bCs/>
        </w:rPr>
        <w:t>息壤-科研助手</w:t>
      </w:r>
      <w:r w:rsidRPr="0047449B">
        <w:rPr>
          <w:rFonts w:hint="eastAsia"/>
          <w:b/>
          <w:bCs/>
        </w:rPr>
        <w:t>平台内相关服务，均表示客户已阅读并充分理解本协议之全部内容，同意接受本协议的全部内容，受其约束。如果客户不同意接受本协议，请勿使用</w:t>
      </w:r>
      <w:r>
        <w:rPr>
          <w:rFonts w:hint="eastAsia"/>
          <w:b/>
          <w:bCs/>
        </w:rPr>
        <w:t>息壤-科研助手</w:t>
      </w:r>
      <w:r w:rsidRPr="0047449B">
        <w:rPr>
          <w:rFonts w:hint="eastAsia"/>
          <w:b/>
          <w:bCs/>
        </w:rPr>
        <w:t>平台或订购</w:t>
      </w:r>
      <w:r w:rsidRPr="0047449B">
        <w:rPr>
          <w:rFonts w:hint="eastAsia"/>
        </w:rPr>
        <w:t> </w:t>
      </w:r>
      <w:r w:rsidRPr="0047449B">
        <w:rPr>
          <w:rFonts w:hint="eastAsia"/>
          <w:b/>
          <w:bCs/>
        </w:rPr>
        <w:t>/</w:t>
      </w:r>
      <w:r w:rsidRPr="0047449B">
        <w:rPr>
          <w:rFonts w:hint="eastAsia"/>
        </w:rPr>
        <w:t> </w:t>
      </w:r>
      <w:r w:rsidRPr="0047449B">
        <w:rPr>
          <w:rFonts w:hint="eastAsia"/>
          <w:b/>
          <w:bCs/>
        </w:rPr>
        <w:t>使用</w:t>
      </w:r>
      <w:r>
        <w:rPr>
          <w:rFonts w:hint="eastAsia"/>
          <w:b/>
          <w:bCs/>
        </w:rPr>
        <w:t>息壤-科研助手</w:t>
      </w:r>
      <w:r w:rsidRPr="0047449B">
        <w:rPr>
          <w:rFonts w:hint="eastAsia"/>
          <w:b/>
          <w:bCs/>
        </w:rPr>
        <w:t>平台内相关服务。</w:t>
      </w:r>
    </w:p>
    <w:p w14:paraId="68B9242B" w14:textId="77777777" w:rsidR="0047449B" w:rsidRPr="0047449B" w:rsidRDefault="0047449B" w:rsidP="0047449B">
      <w:pPr>
        <w:rPr>
          <w:rFonts w:hint="eastAsia"/>
          <w:b/>
          <w:bCs/>
        </w:rPr>
      </w:pPr>
      <w:r w:rsidRPr="0047449B">
        <w:rPr>
          <w:rFonts w:hint="eastAsia"/>
          <w:b/>
          <w:bCs/>
        </w:rPr>
        <w:t>一、 协议范围</w:t>
      </w:r>
    </w:p>
    <w:p w14:paraId="21AD689B" w14:textId="2B7E8184" w:rsidR="0047449B" w:rsidRPr="0047449B" w:rsidRDefault="0047449B" w:rsidP="00525BFB">
      <w:pPr>
        <w:rPr>
          <w:rFonts w:hint="eastAsia"/>
        </w:rPr>
      </w:pPr>
      <w:r w:rsidRPr="0047449B">
        <w:rPr>
          <w:rFonts w:hint="eastAsia"/>
        </w:rPr>
        <w:t>1.1本协议包括《</w:t>
      </w:r>
      <w:r w:rsidR="00525BFB" w:rsidRPr="00525BFB">
        <w:rPr>
          <w:rFonts w:hint="eastAsia"/>
        </w:rPr>
        <w:t>天翼云息壤-科研助手SSH服务使用协议</w:t>
      </w:r>
      <w:r w:rsidRPr="0047449B">
        <w:rPr>
          <w:rFonts w:hint="eastAsia"/>
        </w:rPr>
        <w:t>》正文、附件以及所有</w:t>
      </w:r>
      <w:r>
        <w:rPr>
          <w:rFonts w:hint="eastAsia"/>
        </w:rPr>
        <w:t>息壤-科研助手</w:t>
      </w:r>
      <w:r w:rsidRPr="0047449B">
        <w:rPr>
          <w:rFonts w:hint="eastAsia"/>
        </w:rPr>
        <w:t>平台内已经发布的或将来可能发布的各类规则、通知、公告、服务说明、价格条款等（统称“规则”）。所有规则为本协议不可分割的组成部分，与本协议正文具有同等法律效力。</w:t>
      </w:r>
    </w:p>
    <w:p w14:paraId="1492B3C4" w14:textId="6C70C546" w:rsidR="0047449B" w:rsidRPr="0047449B" w:rsidRDefault="0047449B" w:rsidP="0047449B">
      <w:pPr>
        <w:rPr>
          <w:rFonts w:hint="eastAsia"/>
        </w:rPr>
      </w:pPr>
      <w:r w:rsidRPr="0047449B">
        <w:rPr>
          <w:rFonts w:hint="eastAsia"/>
          <w:b/>
          <w:bCs/>
        </w:rPr>
        <w:t>1</w:t>
      </w:r>
      <w:r w:rsidRPr="0047449B">
        <w:rPr>
          <w:rFonts w:hint="eastAsia"/>
        </w:rPr>
        <w:t> </w:t>
      </w:r>
      <w:r w:rsidRPr="0047449B">
        <w:rPr>
          <w:rFonts w:hint="eastAsia"/>
          <w:b/>
          <w:bCs/>
        </w:rPr>
        <w:t>.2</w:t>
      </w:r>
      <w:r>
        <w:rPr>
          <w:rFonts w:hint="eastAsia"/>
          <w:b/>
          <w:bCs/>
        </w:rPr>
        <w:t>息壤-科研助手</w:t>
      </w:r>
      <w:r w:rsidRPr="0047449B">
        <w:rPr>
          <w:rFonts w:hint="eastAsia"/>
          <w:b/>
          <w:bCs/>
        </w:rPr>
        <w:t>平台有权根据需要不时地制定、修改本协议和/或各类平台规则，如有任何变更，将提前7天以网站公示的方式进行公告，而不再单独通知</w:t>
      </w:r>
      <w:r w:rsidRPr="0047449B">
        <w:rPr>
          <w:rFonts w:hint="eastAsia"/>
        </w:rPr>
        <w:t> </w:t>
      </w:r>
      <w:r w:rsidRPr="0047449B">
        <w:rPr>
          <w:rFonts w:hint="eastAsia"/>
          <w:b/>
          <w:bCs/>
        </w:rPr>
        <w:t>客户</w:t>
      </w:r>
      <w:r w:rsidRPr="0047449B">
        <w:rPr>
          <w:rFonts w:hint="eastAsia"/>
        </w:rPr>
        <w:t> </w:t>
      </w:r>
      <w:r w:rsidRPr="0047449B">
        <w:rPr>
          <w:rFonts w:hint="eastAsia"/>
          <w:b/>
          <w:bCs/>
        </w:rPr>
        <w:t>。变更后的协议和平台规则一经发布即自动生效，并成为本协议的一部分。如客户不同意相关变更，应当立即停止使用</w:t>
      </w:r>
      <w:r w:rsidRPr="0047449B">
        <w:rPr>
          <w:rFonts w:hint="eastAsia"/>
        </w:rPr>
        <w:t> </w:t>
      </w:r>
      <w:r>
        <w:rPr>
          <w:rFonts w:hint="eastAsia"/>
          <w:b/>
          <w:bCs/>
        </w:rPr>
        <w:t>息壤-科研助手</w:t>
      </w:r>
      <w:r w:rsidRPr="0047449B">
        <w:rPr>
          <w:rFonts w:hint="eastAsia"/>
          <w:b/>
          <w:bCs/>
        </w:rPr>
        <w:t>平台或订购、使用</w:t>
      </w:r>
      <w:r>
        <w:rPr>
          <w:rFonts w:hint="eastAsia"/>
          <w:b/>
          <w:bCs/>
        </w:rPr>
        <w:t>息壤-科研助手</w:t>
      </w:r>
      <w:r w:rsidRPr="0047449B">
        <w:rPr>
          <w:rFonts w:hint="eastAsia"/>
          <w:b/>
          <w:bCs/>
        </w:rPr>
        <w:t>平台内相关服务</w:t>
      </w:r>
      <w:r w:rsidRPr="0047449B">
        <w:rPr>
          <w:rFonts w:hint="eastAsia"/>
        </w:rPr>
        <w:t> </w:t>
      </w:r>
      <w:r w:rsidRPr="0047449B">
        <w:rPr>
          <w:rFonts w:hint="eastAsia"/>
          <w:b/>
          <w:bCs/>
        </w:rPr>
        <w:t>；如</w:t>
      </w:r>
      <w:r w:rsidR="00C33B98">
        <w:rPr>
          <w:rFonts w:hint="eastAsia"/>
          <w:b/>
          <w:bCs/>
        </w:rPr>
        <w:t>客户</w:t>
      </w:r>
      <w:r w:rsidRPr="0047449B">
        <w:rPr>
          <w:rFonts w:hint="eastAsia"/>
          <w:b/>
          <w:bCs/>
        </w:rPr>
        <w:t>继续使用</w:t>
      </w:r>
      <w:r w:rsidRPr="0047449B">
        <w:rPr>
          <w:rFonts w:hint="eastAsia"/>
        </w:rPr>
        <w:t> </w:t>
      </w:r>
      <w:r>
        <w:rPr>
          <w:rFonts w:hint="eastAsia"/>
          <w:b/>
          <w:bCs/>
        </w:rPr>
        <w:t>息壤-科研助手</w:t>
      </w:r>
      <w:r w:rsidRPr="0047449B">
        <w:rPr>
          <w:rFonts w:hint="eastAsia"/>
          <w:b/>
          <w:bCs/>
        </w:rPr>
        <w:t>平台或订购、使用</w:t>
      </w:r>
      <w:r>
        <w:rPr>
          <w:rFonts w:hint="eastAsia"/>
          <w:b/>
          <w:bCs/>
        </w:rPr>
        <w:t>息壤-科研助手</w:t>
      </w:r>
      <w:r w:rsidRPr="0047449B">
        <w:rPr>
          <w:rFonts w:hint="eastAsia"/>
          <w:b/>
          <w:bCs/>
        </w:rPr>
        <w:t>平台内相关服务</w:t>
      </w:r>
      <w:r w:rsidRPr="0047449B">
        <w:rPr>
          <w:rFonts w:hint="eastAsia"/>
        </w:rPr>
        <w:t> </w:t>
      </w:r>
      <w:r w:rsidRPr="0047449B">
        <w:rPr>
          <w:rFonts w:hint="eastAsia"/>
          <w:b/>
          <w:bCs/>
        </w:rPr>
        <w:t>，则视为客户对修改后的协议和平台规则的同意和遵守。</w:t>
      </w:r>
    </w:p>
    <w:p w14:paraId="5B07152F" w14:textId="14BD2F8E" w:rsidR="0047449B" w:rsidRPr="0047449B" w:rsidRDefault="0047449B" w:rsidP="0047449B">
      <w:pPr>
        <w:rPr>
          <w:rFonts w:hint="eastAsia"/>
        </w:rPr>
      </w:pPr>
      <w:r w:rsidRPr="0047449B">
        <w:rPr>
          <w:rFonts w:hint="eastAsia"/>
          <w:b/>
          <w:bCs/>
        </w:rPr>
        <w:t>1.3如客户订购或使用</w:t>
      </w:r>
      <w:r>
        <w:rPr>
          <w:rFonts w:hint="eastAsia"/>
          <w:b/>
          <w:bCs/>
        </w:rPr>
        <w:t>息壤-科研助手</w:t>
      </w:r>
      <w:r w:rsidRPr="0047449B">
        <w:rPr>
          <w:rFonts w:hint="eastAsia"/>
          <w:b/>
          <w:bCs/>
        </w:rPr>
        <w:t>平台内的某一具体服务</w:t>
      </w:r>
      <w:r w:rsidRPr="0047449B">
        <w:rPr>
          <w:rFonts w:hint="eastAsia"/>
        </w:rPr>
        <w:t> </w:t>
      </w:r>
      <w:r w:rsidRPr="0047449B">
        <w:rPr>
          <w:rFonts w:hint="eastAsia"/>
          <w:b/>
          <w:bCs/>
        </w:rPr>
        <w:t>的</w:t>
      </w:r>
      <w:r w:rsidRPr="0047449B">
        <w:rPr>
          <w:rFonts w:hint="eastAsia"/>
        </w:rPr>
        <w:t> </w:t>
      </w:r>
      <w:r w:rsidRPr="0047449B">
        <w:rPr>
          <w:rFonts w:hint="eastAsia"/>
          <w:b/>
          <w:bCs/>
        </w:rPr>
        <w:t>，请仔细阅读、充分理解</w:t>
      </w:r>
      <w:r w:rsidRPr="0047449B">
        <w:rPr>
          <w:rFonts w:hint="eastAsia"/>
        </w:rPr>
        <w:t> </w:t>
      </w:r>
      <w:r>
        <w:rPr>
          <w:rFonts w:hint="eastAsia"/>
          <w:b/>
          <w:bCs/>
        </w:rPr>
        <w:t>息壤-科研助手</w:t>
      </w:r>
      <w:r w:rsidRPr="0047449B">
        <w:rPr>
          <w:rFonts w:hint="eastAsia"/>
          <w:b/>
          <w:bCs/>
        </w:rPr>
        <w:t>平台和</w:t>
      </w:r>
      <w:r w:rsidRPr="0047449B">
        <w:rPr>
          <w:rFonts w:hint="eastAsia"/>
        </w:rPr>
        <w:t> </w:t>
      </w:r>
      <w:r w:rsidRPr="0047449B">
        <w:rPr>
          <w:rFonts w:hint="eastAsia"/>
          <w:b/>
          <w:bCs/>
        </w:rPr>
        <w:t>/或天翼云官网上展示的该具体服务对应的服务说明、价格条款、服务</w:t>
      </w:r>
      <w:r w:rsidRPr="0047449B">
        <w:rPr>
          <w:rFonts w:hint="eastAsia"/>
        </w:rPr>
        <w:t> </w:t>
      </w:r>
      <w:r w:rsidRPr="0047449B">
        <w:rPr>
          <w:rFonts w:hint="eastAsia"/>
          <w:b/>
          <w:bCs/>
        </w:rPr>
        <w:t>协议（</w:t>
      </w:r>
      <w:r w:rsidRPr="0047449B">
        <w:rPr>
          <w:rFonts w:hint="eastAsia"/>
        </w:rPr>
        <w:t> </w:t>
      </w:r>
      <w:r w:rsidRPr="0047449B">
        <w:rPr>
          <w:rFonts w:hint="eastAsia"/>
          <w:b/>
          <w:bCs/>
        </w:rPr>
        <w:t>合称“具体</w:t>
      </w:r>
      <w:r w:rsidRPr="0047449B">
        <w:rPr>
          <w:rFonts w:hint="eastAsia"/>
        </w:rPr>
        <w:t> </w:t>
      </w:r>
      <w:r w:rsidRPr="0047449B">
        <w:rPr>
          <w:rFonts w:hint="eastAsia"/>
          <w:b/>
          <w:bCs/>
        </w:rPr>
        <w:t>服务协议</w:t>
      </w:r>
      <w:r w:rsidRPr="0047449B">
        <w:rPr>
          <w:rFonts w:hint="eastAsia"/>
        </w:rPr>
        <w:t> </w:t>
      </w:r>
      <w:r w:rsidRPr="0047449B">
        <w:rPr>
          <w:rFonts w:hint="eastAsia"/>
          <w:b/>
          <w:bCs/>
        </w:rPr>
        <w:t>”），并确认接受其约束。</w:t>
      </w:r>
      <w:r w:rsidRPr="0047449B">
        <w:rPr>
          <w:rFonts w:hint="eastAsia"/>
        </w:rPr>
        <w:t> </w:t>
      </w:r>
      <w:r w:rsidRPr="0047449B">
        <w:rPr>
          <w:rFonts w:hint="eastAsia"/>
          <w:b/>
          <w:bCs/>
        </w:rPr>
        <w:t>客户确认同意的订购页</w:t>
      </w:r>
      <w:r w:rsidRPr="0047449B">
        <w:rPr>
          <w:rFonts w:hint="eastAsia"/>
          <w:b/>
          <w:bCs/>
        </w:rPr>
        <w:lastRenderedPageBreak/>
        <w:t>面（包括产品的专用条款、服务说明、操作文档等）均构成具体服务协议不可分割的一部分。客户应当根据具体服务协议的相关条款和条件，履行按时付款、接受服务管理等义务。如客户不同意具体服务协议的部分或者全部内容，将不能订购或使用相应的服务。</w:t>
      </w:r>
    </w:p>
    <w:p w14:paraId="39C481A5" w14:textId="05D259E7" w:rsidR="0047449B" w:rsidRPr="0047449B" w:rsidRDefault="0047449B" w:rsidP="0047449B">
      <w:pPr>
        <w:rPr>
          <w:rFonts w:hint="eastAsia"/>
        </w:rPr>
      </w:pPr>
      <w:r w:rsidRPr="0047449B">
        <w:rPr>
          <w:rFonts w:hint="eastAsia"/>
        </w:rPr>
        <w:t>1.4客户应当遵守</w:t>
      </w:r>
      <w:r>
        <w:rPr>
          <w:rFonts w:hint="eastAsia"/>
        </w:rPr>
        <w:t>息壤-科研助手</w:t>
      </w:r>
      <w:r w:rsidRPr="0047449B">
        <w:rPr>
          <w:rFonts w:hint="eastAsia"/>
        </w:rPr>
        <w:t>平台内的各类规则、客户签订的具体服务协议（如有）的约定。对于本协议正文未约定的事项，应当以前述规则、具体服务协议为准；本协议与该等规则、具体服务协议就同一事项的约定存在冲突的，以该等规则、具体服务协议的约定为准。</w:t>
      </w:r>
    </w:p>
    <w:p w14:paraId="42AE5B0D" w14:textId="50652C87" w:rsidR="0047449B" w:rsidRPr="0047449B" w:rsidRDefault="0047449B" w:rsidP="0047449B">
      <w:pPr>
        <w:rPr>
          <w:rFonts w:hint="eastAsia"/>
        </w:rPr>
      </w:pPr>
      <w:r w:rsidRPr="0047449B">
        <w:rPr>
          <w:rFonts w:hint="eastAsia"/>
        </w:rPr>
        <w:t>1.5客户使用</w:t>
      </w:r>
      <w:r>
        <w:rPr>
          <w:rFonts w:hint="eastAsia"/>
        </w:rPr>
        <w:t>息壤-科研助手</w:t>
      </w:r>
      <w:r w:rsidRPr="0047449B">
        <w:rPr>
          <w:rFonts w:hint="eastAsia"/>
        </w:rPr>
        <w:t>平台以及</w:t>
      </w:r>
      <w:r>
        <w:rPr>
          <w:rFonts w:hint="eastAsia"/>
        </w:rPr>
        <w:t>息壤-科研助手</w:t>
      </w:r>
      <w:r w:rsidRPr="0047449B">
        <w:rPr>
          <w:rFonts w:hint="eastAsia"/>
        </w:rPr>
        <w:t>平台内相关服务还受到客户已接受的天翼云平台（包括天翼云官网：www.ctyun.cn，天翼云Wap站m.ctyun.cn，“天翼云APP”，合称“天翼云平台”）《中国电信天翼云</w:t>
      </w:r>
      <w:r w:rsidR="00C33B98">
        <w:rPr>
          <w:rFonts w:hint="eastAsia"/>
        </w:rPr>
        <w:t>客户</w:t>
      </w:r>
      <w:r w:rsidRPr="0047449B">
        <w:rPr>
          <w:rFonts w:hint="eastAsia"/>
        </w:rPr>
        <w:t>协议》、《中国电信天翼云隐私政策》、天翼云官网《法律声明》（合称“天翼云平台协议”）的约束。客户接受天翼云平台协议的形式包括但不限于客户在天翼云平台注册、订购服务时线上点击同意。本协议与天翼云平台协议就同一事项的约定存在冲突的，以本协议的约定为准。</w:t>
      </w:r>
    </w:p>
    <w:p w14:paraId="35E7DFD5" w14:textId="03FB2BD9" w:rsidR="0047449B" w:rsidRPr="0047449B" w:rsidRDefault="0047449B" w:rsidP="0047449B">
      <w:pPr>
        <w:rPr>
          <w:rFonts w:hint="eastAsia"/>
        </w:rPr>
      </w:pPr>
      <w:r w:rsidRPr="0047449B">
        <w:rPr>
          <w:rFonts w:hint="eastAsia"/>
          <w:b/>
          <w:bCs/>
        </w:rPr>
        <w:t>1.6</w:t>
      </w:r>
      <w:r w:rsidRPr="0047449B">
        <w:rPr>
          <w:rFonts w:hint="eastAsia"/>
        </w:rPr>
        <w:t> </w:t>
      </w:r>
      <w:r w:rsidRPr="0047449B">
        <w:rPr>
          <w:rFonts w:hint="eastAsia"/>
          <w:b/>
          <w:bCs/>
        </w:rPr>
        <w:t>客户订购</w:t>
      </w:r>
      <w:r>
        <w:rPr>
          <w:rFonts w:hint="eastAsia"/>
          <w:b/>
          <w:bCs/>
        </w:rPr>
        <w:t>息壤-科研助手</w:t>
      </w:r>
      <w:r w:rsidRPr="0047449B">
        <w:rPr>
          <w:rFonts w:hint="eastAsia"/>
          <w:b/>
          <w:bCs/>
        </w:rPr>
        <w:t>平台内相关服务后，如客户就其订购的服务需要天翼云公司另行出具书面确认文件的，天翼云公司向客户提供的订购确认文件仅应客户要求出具，不是订立合同的确认书，不影响本协议、具体服务条款及平台规则的效力，不对双方已确认的订单、本协议、</w:t>
      </w:r>
      <w:r w:rsidRPr="0047449B">
        <w:rPr>
          <w:rFonts w:hint="eastAsia"/>
        </w:rPr>
        <w:t> </w:t>
      </w:r>
      <w:r w:rsidRPr="0047449B">
        <w:rPr>
          <w:rFonts w:hint="eastAsia"/>
          <w:b/>
          <w:bCs/>
        </w:rPr>
        <w:t>具体服务协议及平台规则构成任何修订与补充，也不对其效力产生任何影响。</w:t>
      </w:r>
    </w:p>
    <w:p w14:paraId="1B82CD9E" w14:textId="51D8A541" w:rsidR="0047449B" w:rsidRDefault="0047449B" w:rsidP="0047449B">
      <w:pPr>
        <w:rPr>
          <w:b/>
          <w:bCs/>
        </w:rPr>
      </w:pPr>
      <w:r w:rsidRPr="0047449B">
        <w:rPr>
          <w:rFonts w:hint="eastAsia"/>
          <w:b/>
          <w:bCs/>
        </w:rPr>
        <w:t>二、</w:t>
      </w:r>
      <w:r>
        <w:rPr>
          <w:rFonts w:hint="eastAsia"/>
          <w:b/>
          <w:bCs/>
        </w:rPr>
        <w:t>息壤-科研助手</w:t>
      </w:r>
      <w:r w:rsidRPr="0047449B">
        <w:rPr>
          <w:rFonts w:hint="eastAsia"/>
          <w:b/>
          <w:bCs/>
        </w:rPr>
        <w:t>平台所提供的服务</w:t>
      </w:r>
    </w:p>
    <w:p w14:paraId="30EDA796" w14:textId="2C28C8DF" w:rsidR="00C33B98" w:rsidRPr="00C33B98" w:rsidRDefault="00C33B98" w:rsidP="0047449B">
      <w:pPr>
        <w:rPr>
          <w:rFonts w:hint="eastAsia"/>
        </w:rPr>
      </w:pPr>
      <w:r w:rsidRPr="00C33B98">
        <w:t>本协议旨在规范用户使用</w:t>
      </w:r>
      <w:r w:rsidRPr="00C33B98">
        <w:rPr>
          <w:rFonts w:hint="eastAsia"/>
        </w:rPr>
        <w:t>天翼云</w:t>
      </w:r>
      <w:r w:rsidRPr="00C33B98">
        <w:t>提供的 SSH（Secure Shell）服务。SSH 服务是一种用于安全远程登录和文件传输的网络协议，允许用户通过加密通道连接到云服务器或其他远程计算资源并进行相应操作。</w:t>
      </w:r>
    </w:p>
    <w:p w14:paraId="3D791DA9" w14:textId="307B09E8" w:rsidR="0047449B" w:rsidRPr="0047449B" w:rsidRDefault="00C33B98" w:rsidP="0047449B">
      <w:pPr>
        <w:rPr>
          <w:rFonts w:hint="eastAsia"/>
          <w:b/>
          <w:bCs/>
        </w:rPr>
      </w:pPr>
      <w:r>
        <w:rPr>
          <w:rFonts w:hint="eastAsia"/>
          <w:b/>
          <w:bCs/>
        </w:rPr>
        <w:t>三</w:t>
      </w:r>
      <w:r w:rsidR="0047449B" w:rsidRPr="0047449B">
        <w:rPr>
          <w:rFonts w:hint="eastAsia"/>
          <w:b/>
          <w:bCs/>
        </w:rPr>
        <w:t>、</w:t>
      </w:r>
      <w:r>
        <w:rPr>
          <w:b/>
          <w:bCs/>
        </w:rPr>
        <w:t>客户</w:t>
      </w:r>
      <w:r w:rsidR="00525BFB" w:rsidRPr="00525BFB">
        <w:rPr>
          <w:b/>
          <w:bCs/>
        </w:rPr>
        <w:t>权利与义务</w:t>
      </w:r>
    </w:p>
    <w:p w14:paraId="7746A7FD" w14:textId="17B1D492" w:rsidR="00525BFB" w:rsidRPr="00525BFB" w:rsidRDefault="00C33B98" w:rsidP="00525BFB">
      <w:pPr>
        <w:rPr>
          <w:rFonts w:hint="eastAsia"/>
          <w:b/>
          <w:bCs/>
        </w:rPr>
      </w:pPr>
      <w:r>
        <w:rPr>
          <w:rFonts w:hint="eastAsia"/>
          <w:b/>
          <w:bCs/>
        </w:rPr>
        <w:t>3.1</w:t>
      </w:r>
      <w:r>
        <w:rPr>
          <w:b/>
          <w:bCs/>
        </w:rPr>
        <w:t>客户</w:t>
      </w:r>
      <w:r w:rsidR="00525BFB" w:rsidRPr="00525BFB">
        <w:rPr>
          <w:b/>
          <w:bCs/>
        </w:rPr>
        <w:t>权利</w:t>
      </w:r>
    </w:p>
    <w:p w14:paraId="6CA792B6" w14:textId="3E6BE824" w:rsidR="00525BFB" w:rsidRPr="00525BFB" w:rsidRDefault="00C33B98" w:rsidP="00C33B98">
      <w:r>
        <w:rPr>
          <w:rFonts w:hint="eastAsia"/>
        </w:rPr>
        <w:t>3.1.1</w:t>
      </w:r>
      <w:r>
        <w:t>客户</w:t>
      </w:r>
      <w:r w:rsidR="00525BFB" w:rsidRPr="00525BFB">
        <w:t>有权按照本协议及相关服务说明，使用 SSH 服务连接到其在公有云平台上合法租用或拥有访问权限的计算资源，进行合法的系统管理、数据传输、应用程序操作等活动。</w:t>
      </w:r>
    </w:p>
    <w:p w14:paraId="73B44F6B" w14:textId="24BA3FF9" w:rsidR="00525BFB" w:rsidRPr="00525BFB" w:rsidRDefault="00C33B98" w:rsidP="00C33B98">
      <w:r>
        <w:rPr>
          <w:rFonts w:hint="eastAsia"/>
        </w:rPr>
        <w:t>3.1.2</w:t>
      </w:r>
      <w:r w:rsidR="00525BFB" w:rsidRPr="00525BFB">
        <w:t>在遵守本协议及适用法律法规的前提下，</w:t>
      </w:r>
      <w:r>
        <w:t>客户</w:t>
      </w:r>
      <w:r w:rsidR="00525BFB" w:rsidRPr="00525BFB">
        <w:t>有权根据自身需求配置 SSH密钥对，以保障连接的安全性和便利性。</w:t>
      </w:r>
    </w:p>
    <w:p w14:paraId="29981084" w14:textId="6D14E373" w:rsidR="00525BFB" w:rsidRPr="00525BFB" w:rsidRDefault="00C33B98" w:rsidP="00525BFB">
      <w:pPr>
        <w:rPr>
          <w:rFonts w:hint="eastAsia"/>
          <w:b/>
          <w:bCs/>
        </w:rPr>
      </w:pPr>
      <w:r>
        <w:rPr>
          <w:rFonts w:hint="eastAsia"/>
          <w:b/>
          <w:bCs/>
        </w:rPr>
        <w:t>3.2</w:t>
      </w:r>
      <w:r>
        <w:rPr>
          <w:b/>
          <w:bCs/>
        </w:rPr>
        <w:t>客户</w:t>
      </w:r>
      <w:r w:rsidR="00525BFB" w:rsidRPr="00525BFB">
        <w:rPr>
          <w:b/>
          <w:bCs/>
        </w:rPr>
        <w:t>义务</w:t>
      </w:r>
    </w:p>
    <w:p w14:paraId="49BE6488" w14:textId="4F3A0D88" w:rsidR="00525BFB" w:rsidRPr="00525BFB" w:rsidRDefault="00C33B98" w:rsidP="00C33B98">
      <w:r>
        <w:rPr>
          <w:rFonts w:hint="eastAsia"/>
        </w:rPr>
        <w:t>3.2.1</w:t>
      </w:r>
      <w:r>
        <w:t>客户</w:t>
      </w:r>
      <w:r w:rsidR="00525BFB" w:rsidRPr="00525BFB">
        <w:t>应妥善保管其 SSH 登录凭证，包括但不限于</w:t>
      </w:r>
      <w:r>
        <w:t>客户</w:t>
      </w:r>
      <w:r w:rsidR="00525BFB" w:rsidRPr="00525BFB">
        <w:t>名、密码、私钥等信息。因</w:t>
      </w:r>
      <w:r>
        <w:t>客户</w:t>
      </w:r>
      <w:r w:rsidR="00525BFB" w:rsidRPr="00525BFB">
        <w:t>自身原因导致登录凭证泄露而引发的任何安全问题或损失，由</w:t>
      </w:r>
      <w:r>
        <w:t>客户</w:t>
      </w:r>
      <w:r w:rsidR="00525BFB" w:rsidRPr="00525BFB">
        <w:t>自行承担责</w:t>
      </w:r>
      <w:r w:rsidR="00525BFB" w:rsidRPr="00525BFB">
        <w:lastRenderedPageBreak/>
        <w:t>任。</w:t>
      </w:r>
    </w:p>
    <w:p w14:paraId="2823814F" w14:textId="1AD00A18" w:rsidR="00525BFB" w:rsidRPr="00525BFB" w:rsidRDefault="00C33B98" w:rsidP="00C33B98">
      <w:r>
        <w:rPr>
          <w:rFonts w:hint="eastAsia"/>
        </w:rPr>
        <w:t>3.2.2</w:t>
      </w:r>
      <w:r w:rsidR="00525BFB" w:rsidRPr="00525BFB">
        <w:t>仅在合法授权的范围内使用 SSH 服务连接到相应资源，并仅进行合法、合规的操作。禁止利用 SSH 服务从事任何违反法律法规、侵犯他人权益或损害公有云平台及其他</w:t>
      </w:r>
      <w:r>
        <w:t>客户</w:t>
      </w:r>
      <w:r w:rsidR="00525BFB" w:rsidRPr="00525BFB">
        <w:t>利益的活动，如未经授权访问他人数据、发起网络攻击、传播恶意软件等。</w:t>
      </w:r>
    </w:p>
    <w:p w14:paraId="75248D9C" w14:textId="559B4DFA" w:rsidR="00525BFB" w:rsidRPr="00525BFB" w:rsidRDefault="00C33B98" w:rsidP="00C33B98">
      <w:r>
        <w:rPr>
          <w:rFonts w:hint="eastAsia"/>
        </w:rPr>
        <w:t>3.2.3</w:t>
      </w:r>
      <w:r w:rsidR="00525BFB" w:rsidRPr="00525BFB">
        <w:t>遵守公有云平台关于资源使用的各项规定，包括但不限于计算资源配额、网络带宽限制、数据存储限制等。不得滥用 SSH 服务导致平台资源异常消耗或影响其他</w:t>
      </w:r>
      <w:r>
        <w:t>客户</w:t>
      </w:r>
      <w:r w:rsidR="00525BFB" w:rsidRPr="00525BFB">
        <w:t>正常使用平台服务。</w:t>
      </w:r>
    </w:p>
    <w:p w14:paraId="165998AE" w14:textId="64EBDE90" w:rsidR="00525BFB" w:rsidRPr="00525BFB" w:rsidRDefault="00C33B98" w:rsidP="00C33B98">
      <w:r>
        <w:rPr>
          <w:rFonts w:hint="eastAsia"/>
        </w:rPr>
        <w:t>3.2.4</w:t>
      </w:r>
      <w:r>
        <w:t>客户</w:t>
      </w:r>
      <w:r w:rsidR="00525BFB" w:rsidRPr="00525BFB">
        <w:t>应自行负责维护其通过 SSH 连接访问的计算资源内的系统安全和数据安全，包括但不限于及时安装安全补丁、配置防火墙、备份重要数据等。若因</w:t>
      </w:r>
      <w:r>
        <w:t>客户</w:t>
      </w:r>
      <w:r w:rsidR="00525BFB" w:rsidRPr="00525BFB">
        <w:t>疏忽或不当操作导致资源被入侵、数据丢失或损坏等情况，</w:t>
      </w:r>
      <w:r>
        <w:t>客户</w:t>
      </w:r>
      <w:r w:rsidR="00525BFB" w:rsidRPr="00525BFB">
        <w:t>应承担相应后果。</w:t>
      </w:r>
    </w:p>
    <w:p w14:paraId="477B6B54" w14:textId="7FA15F58" w:rsidR="0047449B" w:rsidRPr="00525BFB" w:rsidRDefault="00C33B98" w:rsidP="00C33B98">
      <w:pPr>
        <w:rPr>
          <w:rFonts w:hint="eastAsia"/>
        </w:rPr>
      </w:pPr>
      <w:r>
        <w:rPr>
          <w:rFonts w:hint="eastAsia"/>
        </w:rPr>
        <w:t>3.2.5</w:t>
      </w:r>
      <w:r w:rsidR="00525BFB" w:rsidRPr="00525BFB">
        <w:t>配合公有云厂商进行安全检查、故障排查及其他合理的服务管理活动。在接到公有云厂商通知后，应及时提供必要的信息或采取相应的措施协助解决问题。</w:t>
      </w:r>
    </w:p>
    <w:p w14:paraId="64D144B7" w14:textId="11F5FBD0" w:rsidR="0047449B" w:rsidRPr="0047449B" w:rsidRDefault="00C33B98" w:rsidP="0047449B">
      <w:pPr>
        <w:rPr>
          <w:rFonts w:hint="eastAsia"/>
          <w:b/>
          <w:bCs/>
        </w:rPr>
      </w:pPr>
      <w:r>
        <w:rPr>
          <w:rFonts w:hint="eastAsia"/>
          <w:b/>
          <w:bCs/>
        </w:rPr>
        <w:t>四</w:t>
      </w:r>
      <w:r w:rsidR="0047449B" w:rsidRPr="0047449B">
        <w:rPr>
          <w:rFonts w:hint="eastAsia"/>
          <w:b/>
          <w:bCs/>
        </w:rPr>
        <w:t>、我们的义务</w:t>
      </w:r>
    </w:p>
    <w:p w14:paraId="20A97B7D" w14:textId="3B9AD6FA" w:rsidR="00525BFB" w:rsidRPr="00525BFB" w:rsidRDefault="00C33B98" w:rsidP="00525BFB">
      <w:pPr>
        <w:rPr>
          <w:rFonts w:hint="eastAsia"/>
          <w:b/>
          <w:bCs/>
        </w:rPr>
      </w:pPr>
      <w:r>
        <w:rPr>
          <w:rFonts w:hint="eastAsia"/>
          <w:b/>
          <w:bCs/>
        </w:rPr>
        <w:t>4.1</w:t>
      </w:r>
      <w:r w:rsidR="00525BFB" w:rsidRPr="00525BFB">
        <w:rPr>
          <w:b/>
          <w:bCs/>
        </w:rPr>
        <w:t>公有云厂商权利</w:t>
      </w:r>
    </w:p>
    <w:p w14:paraId="20F32D79" w14:textId="2DC79BA4" w:rsidR="00525BFB" w:rsidRPr="00525BFB" w:rsidRDefault="00C33B98" w:rsidP="00C33B98">
      <w:r>
        <w:rPr>
          <w:rFonts w:hint="eastAsia"/>
        </w:rPr>
        <w:t>4.1.1</w:t>
      </w:r>
      <w:r w:rsidR="00525BFB" w:rsidRPr="00525BFB">
        <w:t>有权根据平台运营需要、法律法规要求或安全风险评估结果，对 SSH 服务进行维护、升级、调整或暂停服务，并提前通知</w:t>
      </w:r>
      <w:r>
        <w:t>客户</w:t>
      </w:r>
      <w:r w:rsidR="00525BFB" w:rsidRPr="00525BFB">
        <w:t>（紧急情况除外）。</w:t>
      </w:r>
    </w:p>
    <w:p w14:paraId="2C24443D" w14:textId="28DEA980" w:rsidR="00525BFB" w:rsidRPr="00525BFB" w:rsidRDefault="00C33B98" w:rsidP="00C33B98">
      <w:r>
        <w:rPr>
          <w:rFonts w:hint="eastAsia"/>
        </w:rPr>
        <w:t>4.1.2</w:t>
      </w:r>
      <w:r w:rsidR="00525BFB" w:rsidRPr="00525BFB">
        <w:t>为保障平台整体安全和服务质量，有权对</w:t>
      </w:r>
      <w:r>
        <w:t>客户</w:t>
      </w:r>
      <w:r w:rsidR="00525BFB" w:rsidRPr="00525BFB">
        <w:t>的 SSH 连接行为进行监控和审计，但仅用于检测和防范安全威胁、故障排查及服务优化目的。在监控和审计过程中，将严格遵守相关法律法规和隐私政策，不泄露</w:t>
      </w:r>
      <w:r>
        <w:t>客户</w:t>
      </w:r>
      <w:r w:rsidR="00525BFB" w:rsidRPr="00525BFB">
        <w:t>的敏感信息。</w:t>
      </w:r>
    </w:p>
    <w:p w14:paraId="065AA45E" w14:textId="49DD3B5F" w:rsidR="00525BFB" w:rsidRPr="00525BFB" w:rsidRDefault="00C33B98" w:rsidP="00C33B98">
      <w:r>
        <w:rPr>
          <w:rFonts w:hint="eastAsia"/>
        </w:rPr>
        <w:t>4.1.3</w:t>
      </w:r>
      <w:r w:rsidR="00525BFB" w:rsidRPr="00525BFB">
        <w:t>如发现</w:t>
      </w:r>
      <w:r>
        <w:t>客户</w:t>
      </w:r>
      <w:r w:rsidR="00525BFB" w:rsidRPr="00525BFB">
        <w:t>违反本协议或法律法规使用 SSH 服务，有权采取相应措施，包括但不限于警告、限制</w:t>
      </w:r>
      <w:r>
        <w:t>客户</w:t>
      </w:r>
      <w:r w:rsidR="00525BFB" w:rsidRPr="00525BFB">
        <w:t>访问权限、终止服务、向相关部门报告等，且无需对</w:t>
      </w:r>
      <w:r>
        <w:t>客户</w:t>
      </w:r>
      <w:r w:rsidR="00525BFB" w:rsidRPr="00525BFB">
        <w:t>因此遭受的任何损失承担责任。</w:t>
      </w:r>
    </w:p>
    <w:p w14:paraId="306506C6" w14:textId="25598FCD" w:rsidR="00525BFB" w:rsidRPr="00525BFB" w:rsidRDefault="00C33B98" w:rsidP="00525BFB">
      <w:pPr>
        <w:rPr>
          <w:rFonts w:hint="eastAsia"/>
          <w:b/>
          <w:bCs/>
        </w:rPr>
      </w:pPr>
      <w:r>
        <w:rPr>
          <w:rFonts w:hint="eastAsia"/>
          <w:b/>
          <w:bCs/>
        </w:rPr>
        <w:t>4.2</w:t>
      </w:r>
      <w:r w:rsidR="00525BFB" w:rsidRPr="00525BFB">
        <w:rPr>
          <w:b/>
          <w:bCs/>
        </w:rPr>
        <w:t>公有云厂商义务</w:t>
      </w:r>
    </w:p>
    <w:p w14:paraId="2EC1B0B3" w14:textId="01DFA012" w:rsidR="00525BFB" w:rsidRPr="00525BFB" w:rsidRDefault="00C33B98" w:rsidP="00C33B98">
      <w:r>
        <w:rPr>
          <w:rFonts w:hint="eastAsia"/>
        </w:rPr>
        <w:t>4.2.1</w:t>
      </w:r>
      <w:r w:rsidR="00525BFB" w:rsidRPr="00525BFB">
        <w:t>提供</w:t>
      </w:r>
      <w:r>
        <w:rPr>
          <w:rFonts w:hint="eastAsia"/>
        </w:rPr>
        <w:t>可访问</w:t>
      </w:r>
      <w:r w:rsidR="00525BFB" w:rsidRPr="00525BFB">
        <w:t>的 SSH 服务，确保</w:t>
      </w:r>
      <w:r>
        <w:t>客户</w:t>
      </w:r>
      <w:r w:rsidR="00525BFB" w:rsidRPr="00525BFB">
        <w:t>能够正常连接到其合法租用或拥有访问权限的计算资源，并保障</w:t>
      </w:r>
      <w:r>
        <w:rPr>
          <w:rFonts w:hint="eastAsia"/>
        </w:rPr>
        <w:t>SSH服务</w:t>
      </w:r>
      <w:r w:rsidR="00525BFB" w:rsidRPr="00525BFB">
        <w:t>的</w:t>
      </w:r>
      <w:r>
        <w:rPr>
          <w:rFonts w:hint="eastAsia"/>
        </w:rPr>
        <w:t>连通性</w:t>
      </w:r>
      <w:r w:rsidR="00525BFB" w:rsidRPr="00525BFB">
        <w:t>。</w:t>
      </w:r>
    </w:p>
    <w:p w14:paraId="57A4838A" w14:textId="13464704" w:rsidR="00525BFB" w:rsidRPr="00525BFB" w:rsidRDefault="00C33B98" w:rsidP="00C33B98">
      <w:r>
        <w:rPr>
          <w:rFonts w:hint="eastAsia"/>
        </w:rPr>
        <w:t>4.2.2</w:t>
      </w:r>
      <w:r w:rsidR="00525BFB" w:rsidRPr="00525BFB">
        <w:t>对</w:t>
      </w:r>
      <w:r>
        <w:t>客户</w:t>
      </w:r>
      <w:r w:rsidR="00525BFB" w:rsidRPr="00525BFB">
        <w:t>在使用 SSH 服务过程中提供的个人信息和业务数据严格保密，仅在法律允许或</w:t>
      </w:r>
      <w:r>
        <w:t>客户</w:t>
      </w:r>
      <w:r w:rsidR="00525BFB" w:rsidRPr="00525BFB">
        <w:t>明确授权的情况下使用或披露相关信息。</w:t>
      </w:r>
    </w:p>
    <w:p w14:paraId="7F29D766" w14:textId="11B5B02C" w:rsidR="00525BFB" w:rsidRPr="00525BFB" w:rsidRDefault="00C33B98" w:rsidP="00525BFB">
      <w:pPr>
        <w:rPr>
          <w:rFonts w:hint="eastAsia"/>
          <w:b/>
          <w:bCs/>
        </w:rPr>
      </w:pPr>
      <w:r>
        <w:rPr>
          <w:rFonts w:hint="eastAsia"/>
          <w:b/>
          <w:bCs/>
        </w:rPr>
        <w:t>五</w:t>
      </w:r>
      <w:r w:rsidR="00525BFB" w:rsidRPr="00525BFB">
        <w:rPr>
          <w:b/>
          <w:bCs/>
        </w:rPr>
        <w:t>、服务费用与支付</w:t>
      </w:r>
    </w:p>
    <w:p w14:paraId="03395760" w14:textId="7A80D2FD" w:rsidR="00525BFB" w:rsidRPr="00525BFB" w:rsidRDefault="00525BFB" w:rsidP="00525BFB">
      <w:r w:rsidRPr="00525BFB">
        <w:t>SSH 服务</w:t>
      </w:r>
      <w:r>
        <w:rPr>
          <w:rFonts w:hint="eastAsia"/>
        </w:rPr>
        <w:t>为</w:t>
      </w:r>
      <w:r w:rsidR="00C33B98">
        <w:t>客户</w:t>
      </w:r>
      <w:r w:rsidRPr="00525BFB">
        <w:t>使用</w:t>
      </w:r>
      <w:r>
        <w:rPr>
          <w:rFonts w:hint="eastAsia"/>
        </w:rPr>
        <w:t>开发机时附赠，开发机使用的</w:t>
      </w:r>
      <w:r w:rsidRPr="00525BFB">
        <w:t>费用将根据公有云平台的计费标准进行收取，具体费用项目及计费方式以</w:t>
      </w:r>
      <w:r w:rsidR="00C33B98">
        <w:t>客户</w:t>
      </w:r>
      <w:r w:rsidRPr="00525BFB">
        <w:t>与公有云厂商签订的服务协议或平台公布的价格信息为准。</w:t>
      </w:r>
      <w:r w:rsidR="00C33B98">
        <w:t>客户</w:t>
      </w:r>
      <w:r w:rsidRPr="00525BFB">
        <w:t>应按照约定的支付方式和时间及时支付服务费用，逾期未支付的，公有云厂商有权暂停或终止服务，并按照相关规定收取逾期费用。</w:t>
      </w:r>
    </w:p>
    <w:p w14:paraId="3F5D0D1D" w14:textId="6AA8F65D" w:rsidR="0047449B" w:rsidRPr="0047449B" w:rsidRDefault="00C33B98" w:rsidP="0047449B">
      <w:pPr>
        <w:rPr>
          <w:rFonts w:hint="eastAsia"/>
          <w:b/>
          <w:bCs/>
        </w:rPr>
      </w:pPr>
      <w:r>
        <w:rPr>
          <w:rFonts w:hint="eastAsia"/>
          <w:b/>
          <w:bCs/>
        </w:rPr>
        <w:lastRenderedPageBreak/>
        <w:t>六</w:t>
      </w:r>
      <w:r w:rsidR="0047449B" w:rsidRPr="0047449B">
        <w:rPr>
          <w:rFonts w:hint="eastAsia"/>
          <w:b/>
          <w:bCs/>
        </w:rPr>
        <w:t>、违约责任</w:t>
      </w:r>
    </w:p>
    <w:p w14:paraId="6FCCF94F" w14:textId="793E3A45" w:rsidR="0047449B" w:rsidRPr="0047449B" w:rsidRDefault="00C33B98" w:rsidP="0047449B">
      <w:pPr>
        <w:rPr>
          <w:rFonts w:hint="eastAsia"/>
        </w:rPr>
      </w:pPr>
      <w:r>
        <w:rPr>
          <w:rFonts w:hint="eastAsia"/>
        </w:rPr>
        <w:t>6</w:t>
      </w:r>
      <w:r w:rsidR="0047449B" w:rsidRPr="0047449B">
        <w:rPr>
          <w:rFonts w:hint="eastAsia"/>
        </w:rPr>
        <w:t>.1客户违反本协议中的任何约定（包括但不限于承诺、保证、服务使用规范、义务等），我们均有权就其违约情节，尤其是对我们、其他客户或相关第三方造成的损失随时采取以下措施中的一种或多种：</w:t>
      </w:r>
    </w:p>
    <w:p w14:paraId="25853B7F" w14:textId="77777777" w:rsidR="0047449B" w:rsidRPr="0047449B" w:rsidRDefault="0047449B" w:rsidP="0047449B">
      <w:pPr>
        <w:rPr>
          <w:rFonts w:hint="eastAsia"/>
        </w:rPr>
      </w:pPr>
      <w:r w:rsidRPr="0047449B">
        <w:rPr>
          <w:rFonts w:hint="eastAsia"/>
        </w:rPr>
        <w:t>（1）要求客户立即整改；</w:t>
      </w:r>
    </w:p>
    <w:p w14:paraId="03482AEB" w14:textId="77777777" w:rsidR="0047449B" w:rsidRPr="0047449B" w:rsidRDefault="0047449B" w:rsidP="0047449B">
      <w:pPr>
        <w:rPr>
          <w:rFonts w:hint="eastAsia"/>
        </w:rPr>
      </w:pPr>
      <w:r w:rsidRPr="0047449B">
        <w:rPr>
          <w:rFonts w:hint="eastAsia"/>
        </w:rPr>
        <w:t>（2）限制、中止客户使用相应服务（包括但不限于直接对其部分服务进行限制、中止并收回相关资源、对其账号进行操作限制等）；</w:t>
      </w:r>
    </w:p>
    <w:p w14:paraId="02A31A32" w14:textId="77777777" w:rsidR="0047449B" w:rsidRPr="0047449B" w:rsidRDefault="0047449B" w:rsidP="0047449B">
      <w:pPr>
        <w:rPr>
          <w:rFonts w:hint="eastAsia"/>
        </w:rPr>
      </w:pPr>
      <w:r w:rsidRPr="0047449B">
        <w:rPr>
          <w:rFonts w:hint="eastAsia"/>
        </w:rPr>
        <w:t>（3）终止客户的全部服务；</w:t>
      </w:r>
    </w:p>
    <w:p w14:paraId="463092B5" w14:textId="77777777" w:rsidR="0047449B" w:rsidRPr="0047449B" w:rsidRDefault="0047449B" w:rsidP="0047449B">
      <w:pPr>
        <w:rPr>
          <w:rFonts w:hint="eastAsia"/>
        </w:rPr>
      </w:pPr>
      <w:r w:rsidRPr="0047449B">
        <w:rPr>
          <w:rFonts w:hint="eastAsia"/>
        </w:rPr>
        <w:t>（4）依法追究客户的法律责任。</w:t>
      </w:r>
    </w:p>
    <w:p w14:paraId="5079107A" w14:textId="02A0981D" w:rsidR="0047449B" w:rsidRPr="0047449B" w:rsidRDefault="0047449B" w:rsidP="0047449B">
      <w:pPr>
        <w:rPr>
          <w:rFonts w:hint="eastAsia"/>
        </w:rPr>
      </w:pPr>
      <w:r w:rsidRPr="0047449B">
        <w:rPr>
          <w:rFonts w:hint="eastAsia"/>
        </w:rPr>
        <w:t>我们依据前述约定采取中止服务、终止服务等措施而造成的</w:t>
      </w:r>
      <w:r w:rsidR="00C33B98">
        <w:rPr>
          <w:rFonts w:hint="eastAsia"/>
        </w:rPr>
        <w:t>客户</w:t>
      </w:r>
      <w:r w:rsidRPr="0047449B">
        <w:rPr>
          <w:rFonts w:hint="eastAsia"/>
        </w:rPr>
        <w:t>损失将由客户承担。</w:t>
      </w:r>
    </w:p>
    <w:p w14:paraId="4F79EBA4" w14:textId="508B606F" w:rsidR="0047449B" w:rsidRPr="0047449B" w:rsidRDefault="00C33B98" w:rsidP="0047449B">
      <w:pPr>
        <w:rPr>
          <w:rFonts w:hint="eastAsia"/>
        </w:rPr>
      </w:pPr>
      <w:r>
        <w:rPr>
          <w:rFonts w:hint="eastAsia"/>
          <w:b/>
          <w:bCs/>
        </w:rPr>
        <w:t>6</w:t>
      </w:r>
      <w:r w:rsidR="0047449B" w:rsidRPr="0047449B">
        <w:rPr>
          <w:rFonts w:hint="eastAsia"/>
          <w:b/>
          <w:bCs/>
        </w:rPr>
        <w:t>.2如天翼云公司发现客户账号存在异常使用的情况，包括但不限于短时间内频繁登陆、频繁切换</w:t>
      </w:r>
      <w:r w:rsidR="0047449B" w:rsidRPr="0047449B">
        <w:rPr>
          <w:rFonts w:hint="eastAsia"/>
        </w:rPr>
        <w:t> </w:t>
      </w:r>
      <w:r w:rsidR="0047449B" w:rsidRPr="0047449B">
        <w:rPr>
          <w:rFonts w:hint="eastAsia"/>
          <w:b/>
          <w:bCs/>
        </w:rPr>
        <w:t>IP地址登陆等，</w:t>
      </w:r>
      <w:r w:rsidR="0047449B" w:rsidRPr="0047449B">
        <w:rPr>
          <w:rFonts w:hint="eastAsia"/>
        </w:rPr>
        <w:t> </w:t>
      </w:r>
      <w:r w:rsidR="0047449B" w:rsidRPr="0047449B">
        <w:rPr>
          <w:rFonts w:hint="eastAsia"/>
          <w:b/>
          <w:bCs/>
        </w:rPr>
        <w:t>天翼云公司有权为维护客户账号的安全及平台的安全，对上述账号采取中止使用限制措施。</w:t>
      </w:r>
      <w:r w:rsidR="0047449B" w:rsidRPr="0047449B">
        <w:rPr>
          <w:rFonts w:hint="eastAsia"/>
        </w:rPr>
        <w:t> </w:t>
      </w:r>
      <w:r w:rsidR="0047449B" w:rsidRPr="0047449B">
        <w:rPr>
          <w:rFonts w:hint="eastAsia"/>
          <w:b/>
          <w:bCs/>
        </w:rPr>
        <w:t>中止期间，客户可以书面形式向天翼云公司做出解释，并提交相关证明；天翼云公司将对客户的解释及证明进行核查、认定，并做出恢复使用、维持中止措施等决定，或按照本协议约定追究</w:t>
      </w:r>
      <w:r>
        <w:rPr>
          <w:rFonts w:hint="eastAsia"/>
          <w:b/>
          <w:bCs/>
        </w:rPr>
        <w:t>客户</w:t>
      </w:r>
      <w:r w:rsidR="0047449B" w:rsidRPr="0047449B">
        <w:rPr>
          <w:rFonts w:hint="eastAsia"/>
          <w:b/>
          <w:bCs/>
        </w:rPr>
        <w:t>违约责任。</w:t>
      </w:r>
    </w:p>
    <w:p w14:paraId="1351CBD2" w14:textId="1C2B7EA5" w:rsidR="0047449B" w:rsidRPr="0047449B" w:rsidRDefault="00C33B98" w:rsidP="0047449B">
      <w:pPr>
        <w:rPr>
          <w:rFonts w:hint="eastAsia"/>
        </w:rPr>
      </w:pPr>
      <w:r>
        <w:rPr>
          <w:rFonts w:hint="eastAsia"/>
        </w:rPr>
        <w:t>6</w:t>
      </w:r>
      <w:r w:rsidR="0047449B" w:rsidRPr="0047449B">
        <w:rPr>
          <w:rFonts w:hint="eastAsia"/>
        </w:rPr>
        <w:t>.3如因客户违反有关法律法规或者本协议、规则、具体服务协议等之规定，使我们遭受任何损失、受到其他</w:t>
      </w:r>
      <w:r>
        <w:rPr>
          <w:rFonts w:hint="eastAsia"/>
        </w:rPr>
        <w:t>客户</w:t>
      </w:r>
      <w:r w:rsidR="0047449B" w:rsidRPr="0047449B">
        <w:rPr>
          <w:rFonts w:hint="eastAsia"/>
        </w:rPr>
        <w:t>、任何第三方的索赔或任何行政管理部门的处罚，客户应当对我们、其他</w:t>
      </w:r>
      <w:r>
        <w:rPr>
          <w:rFonts w:hint="eastAsia"/>
        </w:rPr>
        <w:t>客户</w:t>
      </w:r>
      <w:r w:rsidR="0047449B" w:rsidRPr="0047449B">
        <w:rPr>
          <w:rFonts w:hint="eastAsia"/>
        </w:rPr>
        <w:t>或相关第三方的实际损失进行全额赔偿（包括但不限于由此所产生的诉讼费用、调查费用、合理的律师费用、和解金额或生效法律文书中规定的赔偿金额）。</w:t>
      </w:r>
    </w:p>
    <w:p w14:paraId="4404F794" w14:textId="41434ABA" w:rsidR="0047449B" w:rsidRPr="0047449B" w:rsidRDefault="00C33B98" w:rsidP="0047449B">
      <w:pPr>
        <w:rPr>
          <w:rFonts w:hint="eastAsia"/>
        </w:rPr>
      </w:pPr>
      <w:r>
        <w:rPr>
          <w:rFonts w:hint="eastAsia"/>
        </w:rPr>
        <w:t>6</w:t>
      </w:r>
      <w:r w:rsidR="0047449B" w:rsidRPr="0047449B">
        <w:rPr>
          <w:rFonts w:hint="eastAsia"/>
        </w:rPr>
        <w:t>.4如客户违反本协议约定使用或披露保密信息，客户应当以各种形式协助天翼云公司收回保密信息，防止保密信息被进一步泄露或侵害。客户同意，未经授权而进行保密信息的使用或披露都将给天翼云公司和/或其关联公司造成不能挽回的损失和重大的侵害。除所有法定的赔偿外，天翼云公司和/或其关联公司将有权基于合理的判断而对任何实际或可能发生的违反本协议的行为，向有管辖权的人民法院申请禁止令或适当的救济。客户应当就违约行为而对天翼云公司和/或其关联公司可能受到的全部损失、侵害，承担足额的赔偿责任。且天翼云公司有权经通知</w:t>
      </w:r>
      <w:r>
        <w:rPr>
          <w:rFonts w:hint="eastAsia"/>
        </w:rPr>
        <w:t>客户</w:t>
      </w:r>
      <w:r w:rsidR="0047449B" w:rsidRPr="0047449B">
        <w:rPr>
          <w:rFonts w:hint="eastAsia"/>
        </w:rPr>
        <w:t>后终止本协议。</w:t>
      </w:r>
    </w:p>
    <w:p w14:paraId="0D9ABCC3" w14:textId="239E964C" w:rsidR="0047449B" w:rsidRPr="0047449B" w:rsidRDefault="00C33B98" w:rsidP="0047449B">
      <w:pPr>
        <w:rPr>
          <w:rFonts w:hint="eastAsia"/>
        </w:rPr>
      </w:pPr>
      <w:r>
        <w:rPr>
          <w:rFonts w:hint="eastAsia"/>
          <w:b/>
          <w:bCs/>
        </w:rPr>
        <w:t>6</w:t>
      </w:r>
      <w:r w:rsidR="0047449B" w:rsidRPr="0047449B">
        <w:rPr>
          <w:rFonts w:hint="eastAsia"/>
          <w:b/>
          <w:bCs/>
        </w:rPr>
        <w:t>.</w:t>
      </w:r>
      <w:r w:rsidR="0047449B" w:rsidRPr="0047449B">
        <w:rPr>
          <w:rFonts w:hint="eastAsia"/>
        </w:rPr>
        <w:t> </w:t>
      </w:r>
      <w:r w:rsidR="0047449B" w:rsidRPr="0047449B">
        <w:rPr>
          <w:rFonts w:hint="eastAsia"/>
          <w:b/>
          <w:bCs/>
        </w:rPr>
        <w:t>5客户理解且同意，鉴于计算机、互联网的特殊性，下述情况不属于我们违约：</w:t>
      </w:r>
    </w:p>
    <w:p w14:paraId="04485012" w14:textId="7D5994B4" w:rsidR="0047449B" w:rsidRPr="0047449B" w:rsidRDefault="00C33B98" w:rsidP="0047449B">
      <w:pPr>
        <w:rPr>
          <w:rFonts w:hint="eastAsia"/>
        </w:rPr>
      </w:pPr>
      <w:r>
        <w:rPr>
          <w:rFonts w:hint="eastAsia"/>
          <w:b/>
          <w:bCs/>
        </w:rPr>
        <w:t>6</w:t>
      </w:r>
      <w:r w:rsidR="0047449B" w:rsidRPr="0047449B">
        <w:rPr>
          <w:rFonts w:hint="eastAsia"/>
          <w:b/>
          <w:bCs/>
        </w:rPr>
        <w:t>.</w:t>
      </w:r>
      <w:r w:rsidR="0047449B" w:rsidRPr="0047449B">
        <w:rPr>
          <w:rFonts w:hint="eastAsia"/>
        </w:rPr>
        <w:t> </w:t>
      </w:r>
      <w:r w:rsidR="0047449B" w:rsidRPr="0047449B">
        <w:rPr>
          <w:rFonts w:hint="eastAsia"/>
          <w:b/>
          <w:bCs/>
        </w:rPr>
        <w:t>5</w:t>
      </w:r>
      <w:r w:rsidR="0047449B" w:rsidRPr="0047449B">
        <w:rPr>
          <w:rFonts w:hint="eastAsia"/>
        </w:rPr>
        <w:t> .1 </w:t>
      </w:r>
      <w:r w:rsidR="0047449B" w:rsidRPr="0047449B">
        <w:rPr>
          <w:rFonts w:hint="eastAsia"/>
          <w:b/>
          <w:bCs/>
        </w:rPr>
        <w:t>我们在进行系统及服务器配置、维护、升级时，需要短时间中断服务；</w:t>
      </w:r>
    </w:p>
    <w:p w14:paraId="65348419" w14:textId="5F9774CB" w:rsidR="0047449B" w:rsidRPr="0047449B" w:rsidRDefault="00C33B98" w:rsidP="0047449B">
      <w:pPr>
        <w:rPr>
          <w:rFonts w:hint="eastAsia"/>
        </w:rPr>
      </w:pPr>
      <w:r>
        <w:rPr>
          <w:rFonts w:hint="eastAsia"/>
          <w:b/>
          <w:bCs/>
        </w:rPr>
        <w:t>6</w:t>
      </w:r>
      <w:r w:rsidR="0047449B" w:rsidRPr="0047449B">
        <w:rPr>
          <w:rFonts w:hint="eastAsia"/>
          <w:b/>
          <w:bCs/>
        </w:rPr>
        <w:t>.</w:t>
      </w:r>
      <w:r w:rsidR="0047449B" w:rsidRPr="0047449B">
        <w:rPr>
          <w:rFonts w:hint="eastAsia"/>
        </w:rPr>
        <w:t> </w:t>
      </w:r>
      <w:r w:rsidR="0047449B" w:rsidRPr="0047449B">
        <w:rPr>
          <w:rFonts w:hint="eastAsia"/>
          <w:b/>
          <w:bCs/>
        </w:rPr>
        <w:t>5</w:t>
      </w:r>
      <w:r w:rsidR="0047449B" w:rsidRPr="0047449B">
        <w:rPr>
          <w:rFonts w:hint="eastAsia"/>
        </w:rPr>
        <w:t> </w:t>
      </w:r>
      <w:r w:rsidR="0047449B" w:rsidRPr="0047449B">
        <w:rPr>
          <w:rFonts w:hint="eastAsia"/>
          <w:b/>
          <w:bCs/>
        </w:rPr>
        <w:t>.2 由于Internet上的通路阻塞造成客户网站访问速度下降；</w:t>
      </w:r>
    </w:p>
    <w:p w14:paraId="2ABCB0D0" w14:textId="503FF5D2" w:rsidR="0047449B" w:rsidRPr="0047449B" w:rsidRDefault="00C33B98" w:rsidP="0047449B">
      <w:pPr>
        <w:rPr>
          <w:rFonts w:hint="eastAsia"/>
        </w:rPr>
      </w:pPr>
      <w:r>
        <w:rPr>
          <w:rFonts w:hint="eastAsia"/>
          <w:b/>
          <w:bCs/>
        </w:rPr>
        <w:t>6</w:t>
      </w:r>
      <w:r w:rsidR="0047449B" w:rsidRPr="0047449B">
        <w:rPr>
          <w:rFonts w:hint="eastAsia"/>
        </w:rPr>
        <w:t> </w:t>
      </w:r>
      <w:r w:rsidR="0047449B" w:rsidRPr="0047449B">
        <w:rPr>
          <w:rFonts w:hint="eastAsia"/>
          <w:b/>
          <w:bCs/>
        </w:rPr>
        <w:t>.</w:t>
      </w:r>
      <w:r w:rsidR="0047449B" w:rsidRPr="0047449B">
        <w:rPr>
          <w:rFonts w:hint="eastAsia"/>
        </w:rPr>
        <w:t> </w:t>
      </w:r>
      <w:r w:rsidR="0047449B" w:rsidRPr="0047449B">
        <w:rPr>
          <w:rFonts w:hint="eastAsia"/>
          <w:b/>
          <w:bCs/>
        </w:rPr>
        <w:t>5</w:t>
      </w:r>
      <w:r w:rsidR="0047449B" w:rsidRPr="0047449B">
        <w:rPr>
          <w:rFonts w:hint="eastAsia"/>
        </w:rPr>
        <w:t> .3 </w:t>
      </w:r>
      <w:r w:rsidR="0047449B" w:rsidRPr="0047449B">
        <w:rPr>
          <w:rFonts w:hint="eastAsia"/>
          <w:b/>
          <w:bCs/>
        </w:rPr>
        <w:t>本协议约定的其他不视为我们违约的情形。</w:t>
      </w:r>
    </w:p>
    <w:p w14:paraId="7833B284" w14:textId="6DE1CF7A" w:rsidR="00C902E5" w:rsidRDefault="00C33B98">
      <w:r>
        <w:rPr>
          <w:rFonts w:hint="eastAsia"/>
        </w:rPr>
        <w:t>6</w:t>
      </w:r>
      <w:r w:rsidR="0047449B" w:rsidRPr="0047449B">
        <w:rPr>
          <w:rFonts w:hint="eastAsia"/>
        </w:rPr>
        <w:t>.6如果因我们原因造成客户连续72小时不能正常使用服务的，客户可终止接受服</w:t>
      </w:r>
      <w:r w:rsidR="0047449B" w:rsidRPr="0047449B">
        <w:rPr>
          <w:rFonts w:hint="eastAsia"/>
        </w:rPr>
        <w:lastRenderedPageBreak/>
        <w:t>务，但非我们控制之内的原因引起的除外。</w:t>
      </w:r>
    </w:p>
    <w:p w14:paraId="61385272" w14:textId="06A7C70C" w:rsidR="00C33B98" w:rsidRPr="00724E3D" w:rsidRDefault="00724E3D" w:rsidP="00724E3D">
      <w:pPr>
        <w:rPr>
          <w:rFonts w:hint="eastAsia"/>
          <w:b/>
          <w:bCs/>
        </w:rPr>
      </w:pPr>
      <w:r>
        <w:rPr>
          <w:rFonts w:hint="eastAsia"/>
          <w:b/>
          <w:bCs/>
        </w:rPr>
        <w:t>七、</w:t>
      </w:r>
      <w:r w:rsidR="00C33B98" w:rsidRPr="00724E3D">
        <w:rPr>
          <w:b/>
          <w:bCs/>
        </w:rPr>
        <w:t>协议变更与终止</w:t>
      </w:r>
    </w:p>
    <w:p w14:paraId="48BFCADC" w14:textId="1275B52B" w:rsidR="00C33B98" w:rsidRPr="00C33B98" w:rsidRDefault="00C33B98" w:rsidP="00C33B98">
      <w:r>
        <w:rPr>
          <w:rFonts w:hint="eastAsia"/>
        </w:rPr>
        <w:t>7.1</w:t>
      </w:r>
      <w:r w:rsidRPr="00C33B98">
        <w:t>公有云厂商有权根据业务发展需要或法律法规变化，对本协议进行修订，并提前通知用户。用户在收到通知后继续使用 SSH 服务的，视为同意接受修订后的协议；如用户不同意修订内容，应停止使用服务，并可按照相关规定申请退还未使用部分的服务费用（如有）。</w:t>
      </w:r>
    </w:p>
    <w:p w14:paraId="00D645E6" w14:textId="3C5EE29A" w:rsidR="00C33B98" w:rsidRPr="00C33B98" w:rsidRDefault="00C33B98" w:rsidP="00C33B98">
      <w:r>
        <w:rPr>
          <w:rFonts w:hint="eastAsia"/>
        </w:rPr>
        <w:t>7.2</w:t>
      </w:r>
      <w:r w:rsidRPr="00C33B98">
        <w:t>本协议在以下情况下终止：</w:t>
      </w:r>
    </w:p>
    <w:p w14:paraId="37443237" w14:textId="77777777" w:rsidR="00C33B98" w:rsidRPr="00C33B98" w:rsidRDefault="00C33B98" w:rsidP="00C33B98">
      <w:pPr>
        <w:numPr>
          <w:ilvl w:val="1"/>
          <w:numId w:val="5"/>
        </w:numPr>
      </w:pPr>
      <w:r w:rsidRPr="00C33B98">
        <w:t>双方协商一致终止；</w:t>
      </w:r>
    </w:p>
    <w:p w14:paraId="4E474185" w14:textId="77777777" w:rsidR="00C33B98" w:rsidRPr="00C33B98" w:rsidRDefault="00C33B98" w:rsidP="00C33B98">
      <w:pPr>
        <w:numPr>
          <w:ilvl w:val="1"/>
          <w:numId w:val="5"/>
        </w:numPr>
      </w:pPr>
      <w:r w:rsidRPr="00C33B98">
        <w:t>用户违反本协议约定，公有云厂商根据协议约定终止服务；</w:t>
      </w:r>
    </w:p>
    <w:p w14:paraId="1EA972F2" w14:textId="77777777" w:rsidR="00C33B98" w:rsidRPr="00C33B98" w:rsidRDefault="00C33B98" w:rsidP="00C33B98">
      <w:pPr>
        <w:numPr>
          <w:ilvl w:val="1"/>
          <w:numId w:val="5"/>
        </w:numPr>
      </w:pPr>
      <w:r w:rsidRPr="00C33B98">
        <w:t>因法律法规或政策变化导致本协议无法继续履行；</w:t>
      </w:r>
    </w:p>
    <w:p w14:paraId="7BF79D29" w14:textId="1494567E" w:rsidR="00C33B98" w:rsidRPr="00C33B98" w:rsidRDefault="00C33B98" w:rsidP="00C33B98">
      <w:pPr>
        <w:numPr>
          <w:ilvl w:val="1"/>
          <w:numId w:val="5"/>
        </w:numPr>
        <w:rPr>
          <w:rFonts w:hint="eastAsia"/>
        </w:rPr>
      </w:pPr>
      <w:r w:rsidRPr="00C33B98">
        <w:t>公有云厂商因业务调整或其他合理原因决定停止提供 SSH 服务，并提前通知用户。</w:t>
      </w:r>
    </w:p>
    <w:p w14:paraId="65551AB0" w14:textId="77777777" w:rsidR="00C33B98" w:rsidRPr="00C33B98" w:rsidRDefault="00C33B98" w:rsidP="00C33B98">
      <w:r w:rsidRPr="00C33B98">
        <w:t>协议终止后，用户应立即停止使用 SSH 服务，并按照公有云厂商要求处理相关事宜，如删除数据、归还资源等。公有云厂商有权保留用户在服务期间的相关数据记录，以满足法律法规要求或进行审计、纠纷处理等目的，但将继续履行对用户数据的保密义务。</w:t>
      </w:r>
    </w:p>
    <w:p w14:paraId="295EA610" w14:textId="77777777" w:rsidR="00C33B98" w:rsidRPr="00C33B98" w:rsidRDefault="00C33B98">
      <w:pPr>
        <w:rPr>
          <w:rFonts w:hint="eastAsia"/>
        </w:rPr>
      </w:pPr>
    </w:p>
    <w:sectPr w:rsidR="00C33B98" w:rsidRPr="00C33B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41591" w14:textId="77777777" w:rsidR="00F36205" w:rsidRDefault="00F36205" w:rsidP="00525BFB">
      <w:pPr>
        <w:spacing w:after="0" w:line="240" w:lineRule="auto"/>
        <w:rPr>
          <w:rFonts w:hint="eastAsia"/>
        </w:rPr>
      </w:pPr>
      <w:r>
        <w:separator/>
      </w:r>
    </w:p>
  </w:endnote>
  <w:endnote w:type="continuationSeparator" w:id="0">
    <w:p w14:paraId="5A5CF892" w14:textId="77777777" w:rsidR="00F36205" w:rsidRDefault="00F36205" w:rsidP="00525BF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4BF90" w14:textId="77777777" w:rsidR="00F36205" w:rsidRDefault="00F36205" w:rsidP="00525BFB">
      <w:pPr>
        <w:spacing w:after="0" w:line="240" w:lineRule="auto"/>
        <w:rPr>
          <w:rFonts w:hint="eastAsia"/>
        </w:rPr>
      </w:pPr>
      <w:r>
        <w:separator/>
      </w:r>
    </w:p>
  </w:footnote>
  <w:footnote w:type="continuationSeparator" w:id="0">
    <w:p w14:paraId="50C4BF30" w14:textId="77777777" w:rsidR="00F36205" w:rsidRDefault="00F36205" w:rsidP="00525BFB">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3F9"/>
    <w:multiLevelType w:val="multilevel"/>
    <w:tmpl w:val="60E82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452E55"/>
    <w:multiLevelType w:val="multilevel"/>
    <w:tmpl w:val="7DD82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FF49E4"/>
    <w:multiLevelType w:val="multilevel"/>
    <w:tmpl w:val="F75E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8C5603"/>
    <w:multiLevelType w:val="hybridMultilevel"/>
    <w:tmpl w:val="083EB380"/>
    <w:lvl w:ilvl="0" w:tplc="95BA96A0">
      <w:start w:val="7"/>
      <w:numFmt w:val="japaneseCounting"/>
      <w:lvlText w:val="%1、"/>
      <w:lvlJc w:val="left"/>
      <w:pPr>
        <w:ind w:left="435" w:hanging="43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19072D4"/>
    <w:multiLevelType w:val="multilevel"/>
    <w:tmpl w:val="FCAE5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22A103E"/>
    <w:multiLevelType w:val="multilevel"/>
    <w:tmpl w:val="871253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125306">
    <w:abstractNumId w:val="2"/>
  </w:num>
  <w:num w:numId="2" w16cid:durableId="1227691873">
    <w:abstractNumId w:val="1"/>
  </w:num>
  <w:num w:numId="3" w16cid:durableId="1506554175">
    <w:abstractNumId w:val="0"/>
  </w:num>
  <w:num w:numId="4" w16cid:durableId="288442348">
    <w:abstractNumId w:val="4"/>
  </w:num>
  <w:num w:numId="5" w16cid:durableId="290483078">
    <w:abstractNumId w:val="5"/>
  </w:num>
  <w:num w:numId="6" w16cid:durableId="19862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49B"/>
    <w:rsid w:val="000B04B8"/>
    <w:rsid w:val="00283591"/>
    <w:rsid w:val="0047449B"/>
    <w:rsid w:val="00482152"/>
    <w:rsid w:val="00525BFB"/>
    <w:rsid w:val="00592663"/>
    <w:rsid w:val="007232FD"/>
    <w:rsid w:val="00724E3D"/>
    <w:rsid w:val="00AA1194"/>
    <w:rsid w:val="00C33B98"/>
    <w:rsid w:val="00C902E5"/>
    <w:rsid w:val="00F36205"/>
    <w:rsid w:val="00F92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32E3E"/>
  <w15:chartTrackingRefBased/>
  <w15:docId w15:val="{1AF667B8-E609-40B9-8BB1-3BA5E601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BFB"/>
    <w:pPr>
      <w:widowControl w:val="0"/>
    </w:pPr>
  </w:style>
  <w:style w:type="paragraph" w:styleId="2">
    <w:name w:val="heading 2"/>
    <w:basedOn w:val="a"/>
    <w:next w:val="a"/>
    <w:link w:val="20"/>
    <w:uiPriority w:val="9"/>
    <w:semiHidden/>
    <w:unhideWhenUsed/>
    <w:qFormat/>
    <w:rsid w:val="00525BF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449B"/>
    <w:rPr>
      <w:color w:val="467886" w:themeColor="hyperlink"/>
      <w:u w:val="single"/>
    </w:rPr>
  </w:style>
  <w:style w:type="character" w:styleId="a4">
    <w:name w:val="Unresolved Mention"/>
    <w:basedOn w:val="a0"/>
    <w:uiPriority w:val="99"/>
    <w:semiHidden/>
    <w:unhideWhenUsed/>
    <w:rsid w:val="0047449B"/>
    <w:rPr>
      <w:color w:val="605E5C"/>
      <w:shd w:val="clear" w:color="auto" w:fill="E1DFDD"/>
    </w:rPr>
  </w:style>
  <w:style w:type="paragraph" w:styleId="a5">
    <w:name w:val="header"/>
    <w:basedOn w:val="a"/>
    <w:link w:val="a6"/>
    <w:uiPriority w:val="99"/>
    <w:unhideWhenUsed/>
    <w:rsid w:val="00525BFB"/>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525BFB"/>
    <w:rPr>
      <w:sz w:val="18"/>
      <w:szCs w:val="18"/>
    </w:rPr>
  </w:style>
  <w:style w:type="paragraph" w:styleId="a7">
    <w:name w:val="footer"/>
    <w:basedOn w:val="a"/>
    <w:link w:val="a8"/>
    <w:uiPriority w:val="99"/>
    <w:unhideWhenUsed/>
    <w:rsid w:val="00525BFB"/>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525BFB"/>
    <w:rPr>
      <w:sz w:val="18"/>
      <w:szCs w:val="18"/>
    </w:rPr>
  </w:style>
  <w:style w:type="character" w:customStyle="1" w:styleId="20">
    <w:name w:val="标题 2 字符"/>
    <w:basedOn w:val="a0"/>
    <w:link w:val="2"/>
    <w:uiPriority w:val="9"/>
    <w:semiHidden/>
    <w:rsid w:val="00525BFB"/>
    <w:rPr>
      <w:rFonts w:asciiTheme="majorHAnsi" w:eastAsiaTheme="majorEastAsia" w:hAnsiTheme="majorHAnsi" w:cstheme="majorBidi"/>
      <w:b/>
      <w:bCs/>
      <w:sz w:val="32"/>
      <w:szCs w:val="32"/>
    </w:rPr>
  </w:style>
  <w:style w:type="paragraph" w:styleId="a9">
    <w:name w:val="List Paragraph"/>
    <w:basedOn w:val="a"/>
    <w:uiPriority w:val="34"/>
    <w:qFormat/>
    <w:rsid w:val="00C33B9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96509">
      <w:bodyDiv w:val="1"/>
      <w:marLeft w:val="0"/>
      <w:marRight w:val="0"/>
      <w:marTop w:val="0"/>
      <w:marBottom w:val="0"/>
      <w:divBdr>
        <w:top w:val="none" w:sz="0" w:space="0" w:color="auto"/>
        <w:left w:val="none" w:sz="0" w:space="0" w:color="auto"/>
        <w:bottom w:val="none" w:sz="0" w:space="0" w:color="auto"/>
        <w:right w:val="none" w:sz="0" w:space="0" w:color="auto"/>
      </w:divBdr>
      <w:divsChild>
        <w:div w:id="848566497">
          <w:marLeft w:val="0"/>
          <w:marRight w:val="0"/>
          <w:marTop w:val="0"/>
          <w:marBottom w:val="0"/>
          <w:divBdr>
            <w:top w:val="none" w:sz="0" w:space="0" w:color="auto"/>
            <w:left w:val="none" w:sz="0" w:space="0" w:color="auto"/>
            <w:bottom w:val="none" w:sz="0" w:space="0" w:color="auto"/>
            <w:right w:val="none" w:sz="0" w:space="0" w:color="auto"/>
          </w:divBdr>
        </w:div>
      </w:divsChild>
    </w:div>
    <w:div w:id="179053378">
      <w:bodyDiv w:val="1"/>
      <w:marLeft w:val="0"/>
      <w:marRight w:val="0"/>
      <w:marTop w:val="0"/>
      <w:marBottom w:val="0"/>
      <w:divBdr>
        <w:top w:val="none" w:sz="0" w:space="0" w:color="auto"/>
        <w:left w:val="none" w:sz="0" w:space="0" w:color="auto"/>
        <w:bottom w:val="none" w:sz="0" w:space="0" w:color="auto"/>
        <w:right w:val="none" w:sz="0" w:space="0" w:color="auto"/>
      </w:divBdr>
    </w:div>
    <w:div w:id="348604126">
      <w:bodyDiv w:val="1"/>
      <w:marLeft w:val="0"/>
      <w:marRight w:val="0"/>
      <w:marTop w:val="0"/>
      <w:marBottom w:val="0"/>
      <w:divBdr>
        <w:top w:val="none" w:sz="0" w:space="0" w:color="auto"/>
        <w:left w:val="none" w:sz="0" w:space="0" w:color="auto"/>
        <w:bottom w:val="none" w:sz="0" w:space="0" w:color="auto"/>
        <w:right w:val="none" w:sz="0" w:space="0" w:color="auto"/>
      </w:divBdr>
      <w:divsChild>
        <w:div w:id="1587112824">
          <w:marLeft w:val="0"/>
          <w:marRight w:val="0"/>
          <w:marTop w:val="0"/>
          <w:marBottom w:val="0"/>
          <w:divBdr>
            <w:top w:val="none" w:sz="0" w:space="0" w:color="auto"/>
            <w:left w:val="none" w:sz="0" w:space="0" w:color="auto"/>
            <w:bottom w:val="none" w:sz="0" w:space="0" w:color="auto"/>
            <w:right w:val="none" w:sz="0" w:space="0" w:color="auto"/>
          </w:divBdr>
        </w:div>
      </w:divsChild>
    </w:div>
    <w:div w:id="402728675">
      <w:bodyDiv w:val="1"/>
      <w:marLeft w:val="0"/>
      <w:marRight w:val="0"/>
      <w:marTop w:val="0"/>
      <w:marBottom w:val="0"/>
      <w:divBdr>
        <w:top w:val="none" w:sz="0" w:space="0" w:color="auto"/>
        <w:left w:val="none" w:sz="0" w:space="0" w:color="auto"/>
        <w:bottom w:val="none" w:sz="0" w:space="0" w:color="auto"/>
        <w:right w:val="none" w:sz="0" w:space="0" w:color="auto"/>
      </w:divBdr>
    </w:div>
    <w:div w:id="405541463">
      <w:bodyDiv w:val="1"/>
      <w:marLeft w:val="0"/>
      <w:marRight w:val="0"/>
      <w:marTop w:val="0"/>
      <w:marBottom w:val="0"/>
      <w:divBdr>
        <w:top w:val="none" w:sz="0" w:space="0" w:color="auto"/>
        <w:left w:val="none" w:sz="0" w:space="0" w:color="auto"/>
        <w:bottom w:val="none" w:sz="0" w:space="0" w:color="auto"/>
        <w:right w:val="none" w:sz="0" w:space="0" w:color="auto"/>
      </w:divBdr>
    </w:div>
    <w:div w:id="800073146">
      <w:bodyDiv w:val="1"/>
      <w:marLeft w:val="0"/>
      <w:marRight w:val="0"/>
      <w:marTop w:val="0"/>
      <w:marBottom w:val="0"/>
      <w:divBdr>
        <w:top w:val="none" w:sz="0" w:space="0" w:color="auto"/>
        <w:left w:val="none" w:sz="0" w:space="0" w:color="auto"/>
        <w:bottom w:val="none" w:sz="0" w:space="0" w:color="auto"/>
        <w:right w:val="none" w:sz="0" w:space="0" w:color="auto"/>
      </w:divBdr>
      <w:divsChild>
        <w:div w:id="1392459385">
          <w:marLeft w:val="0"/>
          <w:marRight w:val="0"/>
          <w:marTop w:val="0"/>
          <w:marBottom w:val="0"/>
          <w:divBdr>
            <w:top w:val="none" w:sz="0" w:space="0" w:color="auto"/>
            <w:left w:val="none" w:sz="0" w:space="0" w:color="auto"/>
            <w:bottom w:val="none" w:sz="0" w:space="0" w:color="auto"/>
            <w:right w:val="none" w:sz="0" w:space="0" w:color="auto"/>
          </w:divBdr>
        </w:div>
      </w:divsChild>
    </w:div>
    <w:div w:id="945229299">
      <w:bodyDiv w:val="1"/>
      <w:marLeft w:val="0"/>
      <w:marRight w:val="0"/>
      <w:marTop w:val="0"/>
      <w:marBottom w:val="0"/>
      <w:divBdr>
        <w:top w:val="none" w:sz="0" w:space="0" w:color="auto"/>
        <w:left w:val="none" w:sz="0" w:space="0" w:color="auto"/>
        <w:bottom w:val="none" w:sz="0" w:space="0" w:color="auto"/>
        <w:right w:val="none" w:sz="0" w:space="0" w:color="auto"/>
      </w:divBdr>
    </w:div>
    <w:div w:id="1065223776">
      <w:bodyDiv w:val="1"/>
      <w:marLeft w:val="0"/>
      <w:marRight w:val="0"/>
      <w:marTop w:val="0"/>
      <w:marBottom w:val="0"/>
      <w:divBdr>
        <w:top w:val="none" w:sz="0" w:space="0" w:color="auto"/>
        <w:left w:val="none" w:sz="0" w:space="0" w:color="auto"/>
        <w:bottom w:val="none" w:sz="0" w:space="0" w:color="auto"/>
        <w:right w:val="none" w:sz="0" w:space="0" w:color="auto"/>
      </w:divBdr>
      <w:divsChild>
        <w:div w:id="638653066">
          <w:marLeft w:val="0"/>
          <w:marRight w:val="0"/>
          <w:marTop w:val="0"/>
          <w:marBottom w:val="0"/>
          <w:divBdr>
            <w:top w:val="none" w:sz="0" w:space="0" w:color="auto"/>
            <w:left w:val="none" w:sz="0" w:space="0" w:color="auto"/>
            <w:bottom w:val="none" w:sz="0" w:space="0" w:color="auto"/>
            <w:right w:val="none" w:sz="0" w:space="0" w:color="auto"/>
          </w:divBdr>
        </w:div>
      </w:divsChild>
    </w:div>
    <w:div w:id="1320501882">
      <w:bodyDiv w:val="1"/>
      <w:marLeft w:val="0"/>
      <w:marRight w:val="0"/>
      <w:marTop w:val="0"/>
      <w:marBottom w:val="0"/>
      <w:divBdr>
        <w:top w:val="none" w:sz="0" w:space="0" w:color="auto"/>
        <w:left w:val="none" w:sz="0" w:space="0" w:color="auto"/>
        <w:bottom w:val="none" w:sz="0" w:space="0" w:color="auto"/>
        <w:right w:val="none" w:sz="0" w:space="0" w:color="auto"/>
      </w:divBdr>
    </w:div>
    <w:div w:id="1370882656">
      <w:bodyDiv w:val="1"/>
      <w:marLeft w:val="0"/>
      <w:marRight w:val="0"/>
      <w:marTop w:val="0"/>
      <w:marBottom w:val="0"/>
      <w:divBdr>
        <w:top w:val="none" w:sz="0" w:space="0" w:color="auto"/>
        <w:left w:val="none" w:sz="0" w:space="0" w:color="auto"/>
        <w:bottom w:val="none" w:sz="0" w:space="0" w:color="auto"/>
        <w:right w:val="none" w:sz="0" w:space="0" w:color="auto"/>
      </w:divBdr>
    </w:div>
    <w:div w:id="1397901297">
      <w:bodyDiv w:val="1"/>
      <w:marLeft w:val="0"/>
      <w:marRight w:val="0"/>
      <w:marTop w:val="0"/>
      <w:marBottom w:val="0"/>
      <w:divBdr>
        <w:top w:val="none" w:sz="0" w:space="0" w:color="auto"/>
        <w:left w:val="none" w:sz="0" w:space="0" w:color="auto"/>
        <w:bottom w:val="none" w:sz="0" w:space="0" w:color="auto"/>
        <w:right w:val="none" w:sz="0" w:space="0" w:color="auto"/>
      </w:divBdr>
      <w:divsChild>
        <w:div w:id="1835534185">
          <w:marLeft w:val="0"/>
          <w:marRight w:val="0"/>
          <w:marTop w:val="0"/>
          <w:marBottom w:val="0"/>
          <w:divBdr>
            <w:top w:val="none" w:sz="0" w:space="0" w:color="auto"/>
            <w:left w:val="none" w:sz="0" w:space="0" w:color="auto"/>
            <w:bottom w:val="none" w:sz="0" w:space="0" w:color="auto"/>
            <w:right w:val="none" w:sz="0" w:space="0" w:color="auto"/>
          </w:divBdr>
        </w:div>
      </w:divsChild>
    </w:div>
    <w:div w:id="1421949050">
      <w:bodyDiv w:val="1"/>
      <w:marLeft w:val="0"/>
      <w:marRight w:val="0"/>
      <w:marTop w:val="0"/>
      <w:marBottom w:val="0"/>
      <w:divBdr>
        <w:top w:val="none" w:sz="0" w:space="0" w:color="auto"/>
        <w:left w:val="none" w:sz="0" w:space="0" w:color="auto"/>
        <w:bottom w:val="none" w:sz="0" w:space="0" w:color="auto"/>
        <w:right w:val="none" w:sz="0" w:space="0" w:color="auto"/>
      </w:divBdr>
      <w:divsChild>
        <w:div w:id="1355612759">
          <w:marLeft w:val="0"/>
          <w:marRight w:val="0"/>
          <w:marTop w:val="0"/>
          <w:marBottom w:val="0"/>
          <w:divBdr>
            <w:top w:val="none" w:sz="0" w:space="0" w:color="auto"/>
            <w:left w:val="none" w:sz="0" w:space="0" w:color="auto"/>
            <w:bottom w:val="none" w:sz="0" w:space="0" w:color="auto"/>
            <w:right w:val="none" w:sz="0" w:space="0" w:color="auto"/>
          </w:divBdr>
        </w:div>
      </w:divsChild>
    </w:div>
    <w:div w:id="1427267771">
      <w:bodyDiv w:val="1"/>
      <w:marLeft w:val="0"/>
      <w:marRight w:val="0"/>
      <w:marTop w:val="0"/>
      <w:marBottom w:val="0"/>
      <w:divBdr>
        <w:top w:val="none" w:sz="0" w:space="0" w:color="auto"/>
        <w:left w:val="none" w:sz="0" w:space="0" w:color="auto"/>
        <w:bottom w:val="none" w:sz="0" w:space="0" w:color="auto"/>
        <w:right w:val="none" w:sz="0" w:space="0" w:color="auto"/>
      </w:divBdr>
    </w:div>
    <w:div w:id="1441487991">
      <w:bodyDiv w:val="1"/>
      <w:marLeft w:val="0"/>
      <w:marRight w:val="0"/>
      <w:marTop w:val="0"/>
      <w:marBottom w:val="0"/>
      <w:divBdr>
        <w:top w:val="none" w:sz="0" w:space="0" w:color="auto"/>
        <w:left w:val="none" w:sz="0" w:space="0" w:color="auto"/>
        <w:bottom w:val="none" w:sz="0" w:space="0" w:color="auto"/>
        <w:right w:val="none" w:sz="0" w:space="0" w:color="auto"/>
      </w:divBdr>
      <w:divsChild>
        <w:div w:id="460074920">
          <w:marLeft w:val="0"/>
          <w:marRight w:val="0"/>
          <w:marTop w:val="0"/>
          <w:marBottom w:val="0"/>
          <w:divBdr>
            <w:top w:val="none" w:sz="0" w:space="0" w:color="auto"/>
            <w:left w:val="none" w:sz="0" w:space="0" w:color="auto"/>
            <w:bottom w:val="none" w:sz="0" w:space="0" w:color="auto"/>
            <w:right w:val="none" w:sz="0" w:space="0" w:color="auto"/>
          </w:divBdr>
        </w:div>
      </w:divsChild>
    </w:div>
    <w:div w:id="2087803086">
      <w:bodyDiv w:val="1"/>
      <w:marLeft w:val="0"/>
      <w:marRight w:val="0"/>
      <w:marTop w:val="0"/>
      <w:marBottom w:val="0"/>
      <w:divBdr>
        <w:top w:val="none" w:sz="0" w:space="0" w:color="auto"/>
        <w:left w:val="none" w:sz="0" w:space="0" w:color="auto"/>
        <w:bottom w:val="none" w:sz="0" w:space="0" w:color="auto"/>
        <w:right w:val="none" w:sz="0" w:space="0" w:color="auto"/>
      </w:divBdr>
    </w:div>
    <w:div w:id="2118404817">
      <w:bodyDiv w:val="1"/>
      <w:marLeft w:val="0"/>
      <w:marRight w:val="0"/>
      <w:marTop w:val="0"/>
      <w:marBottom w:val="0"/>
      <w:divBdr>
        <w:top w:val="none" w:sz="0" w:space="0" w:color="auto"/>
        <w:left w:val="none" w:sz="0" w:space="0" w:color="auto"/>
        <w:bottom w:val="none" w:sz="0" w:space="0" w:color="auto"/>
        <w:right w:val="none" w:sz="0" w:space="0" w:color="auto"/>
      </w:divBdr>
      <w:divsChild>
        <w:div w:id="1832402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675</Words>
  <Characters>3851</Characters>
  <Application>Microsoft Office Word</Application>
  <DocSecurity>0</DocSecurity>
  <Lines>32</Lines>
  <Paragraphs>9</Paragraphs>
  <ScaleCrop>false</ScaleCrop>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cola gentle</dc:creator>
  <cp:keywords/>
  <dc:description/>
  <cp:lastModifiedBy>cola gentle</cp:lastModifiedBy>
  <cp:revision>4</cp:revision>
  <dcterms:created xsi:type="dcterms:W3CDTF">2024-10-22T09:02:00Z</dcterms:created>
  <dcterms:modified xsi:type="dcterms:W3CDTF">2024-12-19T02:14:00Z</dcterms:modified>
</cp:coreProperties>
</file>